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94" w:rsidRDefault="00CC4894" w:rsidP="00887E4E">
      <w:pPr>
        <w:shd w:val="clear" w:color="auto" w:fill="FFFFFF"/>
        <w:spacing w:after="0" w:line="240" w:lineRule="auto"/>
        <w:ind w:firstLineChars="51" w:firstLine="141"/>
        <w:jc w:val="center"/>
        <w:rPr>
          <w:rFonts w:ascii="Times New Roman" w:hAnsi="Times New Roman"/>
          <w:bCs/>
          <w:spacing w:val="-3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pacing w:val="-3"/>
          <w:sz w:val="28"/>
          <w:szCs w:val="28"/>
        </w:rPr>
        <w:t>Муниципальное общеобразовательное учреждение</w:t>
      </w:r>
    </w:p>
    <w:p w:rsidR="00CC4894" w:rsidRDefault="00CC4894" w:rsidP="00887E4E">
      <w:pPr>
        <w:shd w:val="clear" w:color="auto" w:fill="FFFFFF"/>
        <w:spacing w:after="0" w:line="240" w:lineRule="auto"/>
        <w:ind w:firstLineChars="51" w:firstLine="141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pacing w:val="-3"/>
          <w:sz w:val="28"/>
          <w:szCs w:val="28"/>
        </w:rPr>
        <w:t>Горютинская</w:t>
      </w:r>
      <w:proofErr w:type="spellEnd"/>
      <w:r>
        <w:rPr>
          <w:rFonts w:ascii="Times New Roman" w:hAnsi="Times New Roman"/>
          <w:bCs/>
          <w:spacing w:val="-3"/>
          <w:sz w:val="28"/>
          <w:szCs w:val="28"/>
        </w:rPr>
        <w:t xml:space="preserve"> средняя общеобразовательная школа»</w:t>
      </w:r>
    </w:p>
    <w:p w:rsidR="00CC4894" w:rsidRDefault="00CC4894" w:rsidP="00887E4E">
      <w:pPr>
        <w:spacing w:after="0" w:line="240" w:lineRule="auto"/>
        <w:jc w:val="center"/>
      </w:pPr>
    </w:p>
    <w:p w:rsidR="00CC4894" w:rsidRDefault="00CC4894" w:rsidP="00CC4894">
      <w:pPr>
        <w:spacing w:after="0" w:line="240" w:lineRule="auto"/>
      </w:pPr>
    </w:p>
    <w:p w:rsidR="00CC4894" w:rsidRDefault="00CC4894" w:rsidP="00CC4894">
      <w:pPr>
        <w:spacing w:after="0" w:line="240" w:lineRule="auto"/>
      </w:pPr>
    </w:p>
    <w:p w:rsidR="00CC4894" w:rsidRDefault="00CC4894" w:rsidP="00CC4894">
      <w:pPr>
        <w:spacing w:after="0" w:line="240" w:lineRule="auto"/>
        <w:ind w:firstLineChars="1000" w:firstLine="2200"/>
      </w:pPr>
      <w:r>
        <w:t xml:space="preserve">    </w:t>
      </w:r>
    </w:p>
    <w:p w:rsidR="00CC4894" w:rsidRDefault="00CC4894" w:rsidP="00CC4894">
      <w:pPr>
        <w:spacing w:after="0" w:line="240" w:lineRule="auto"/>
        <w:ind w:firstLineChars="1000" w:firstLine="2200"/>
      </w:pPr>
    </w:p>
    <w:p w:rsidR="00CC4894" w:rsidRDefault="00CC4894" w:rsidP="00CC4894">
      <w:pPr>
        <w:spacing w:after="0" w:line="240" w:lineRule="auto"/>
        <w:ind w:firstLineChars="1000" w:firstLine="2200"/>
      </w:pPr>
    </w:p>
    <w:p w:rsidR="00887E4E" w:rsidRDefault="00887E4E" w:rsidP="00CC4894">
      <w:pPr>
        <w:spacing w:after="0" w:line="240" w:lineRule="auto"/>
        <w:ind w:firstLineChars="1000" w:firstLine="2200"/>
      </w:pPr>
    </w:p>
    <w:p w:rsidR="00887E4E" w:rsidRDefault="00887E4E" w:rsidP="00CC4894">
      <w:pPr>
        <w:spacing w:after="0" w:line="240" w:lineRule="auto"/>
        <w:ind w:firstLineChars="1000" w:firstLine="2200"/>
      </w:pPr>
    </w:p>
    <w:p w:rsidR="00887E4E" w:rsidRDefault="00887E4E" w:rsidP="00887E4E">
      <w:pPr>
        <w:spacing w:after="0" w:line="240" w:lineRule="auto"/>
        <w:ind w:firstLineChars="1000" w:firstLine="2200"/>
        <w:jc w:val="center"/>
      </w:pPr>
    </w:p>
    <w:p w:rsidR="00887E4E" w:rsidRDefault="00887E4E" w:rsidP="00887E4E">
      <w:pPr>
        <w:spacing w:after="0" w:line="240" w:lineRule="auto"/>
        <w:ind w:firstLineChars="1000" w:firstLine="2200"/>
        <w:jc w:val="center"/>
      </w:pPr>
    </w:p>
    <w:p w:rsidR="00CC4894" w:rsidRDefault="00CC4894" w:rsidP="00887E4E">
      <w:pPr>
        <w:spacing w:after="0" w:line="240" w:lineRule="auto"/>
        <w:ind w:firstLineChars="1000" w:firstLine="2200"/>
        <w:jc w:val="center"/>
      </w:pPr>
    </w:p>
    <w:p w:rsidR="00CC4894" w:rsidRDefault="00CC4894" w:rsidP="00887E4E">
      <w:pPr>
        <w:spacing w:after="0" w:line="240" w:lineRule="auto"/>
        <w:ind w:firstLineChars="837" w:firstLine="1841"/>
        <w:jc w:val="center"/>
      </w:pPr>
    </w:p>
    <w:p w:rsidR="00CC4894" w:rsidRPr="00887E4E" w:rsidRDefault="00CC4894" w:rsidP="00887E4E">
      <w:pPr>
        <w:spacing w:after="0" w:line="240" w:lineRule="auto"/>
        <w:ind w:firstLineChars="202" w:firstLine="568"/>
        <w:jc w:val="center"/>
        <w:rPr>
          <w:rFonts w:ascii="Times New Roman" w:hAnsi="Times New Roman"/>
          <w:b/>
          <w:bCs/>
          <w:sz w:val="28"/>
          <w:szCs w:val="28"/>
        </w:rPr>
      </w:pPr>
      <w:r w:rsidRPr="00887E4E">
        <w:rPr>
          <w:rFonts w:ascii="Times New Roman" w:hAnsi="Times New Roman"/>
          <w:b/>
          <w:bCs/>
          <w:sz w:val="28"/>
          <w:szCs w:val="28"/>
        </w:rPr>
        <w:t>Информационный проект</w:t>
      </w:r>
    </w:p>
    <w:p w:rsidR="00CC4894" w:rsidRPr="00A72650" w:rsidRDefault="00CC4894" w:rsidP="00887E4E">
      <w:pPr>
        <w:spacing w:after="0" w:line="240" w:lineRule="auto"/>
        <w:ind w:firstLineChars="837" w:firstLine="268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C4894" w:rsidRPr="00887E4E" w:rsidRDefault="00E46862" w:rsidP="00887E4E">
      <w:pPr>
        <w:spacing w:after="0" w:line="240" w:lineRule="auto"/>
        <w:ind w:firstLineChars="177" w:firstLine="569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«Парки города Твери</w:t>
      </w:r>
      <w:r w:rsidR="00CC4894" w:rsidRPr="00887E4E">
        <w:rPr>
          <w:rFonts w:ascii="Times New Roman" w:hAnsi="Times New Roman"/>
          <w:b/>
          <w:bCs/>
          <w:color w:val="000000" w:themeColor="text1"/>
          <w:sz w:val="32"/>
          <w:szCs w:val="32"/>
        </w:rPr>
        <w:t>»</w:t>
      </w:r>
    </w:p>
    <w:p w:rsidR="00CC4894" w:rsidRPr="00A72650" w:rsidRDefault="00CC4894" w:rsidP="00CC489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C4894" w:rsidRDefault="00CC4894" w:rsidP="00CC4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E4E" w:rsidRDefault="00887E4E" w:rsidP="00CC4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E4E" w:rsidRDefault="00887E4E" w:rsidP="00CC4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E4E" w:rsidRDefault="00887E4E" w:rsidP="00CC4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E4E" w:rsidRDefault="00887E4E" w:rsidP="00CC4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894" w:rsidRDefault="00CC4894" w:rsidP="00CC4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894" w:rsidRDefault="00CC4894" w:rsidP="00887E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C4894" w:rsidRDefault="00887E4E" w:rsidP="00887E4E">
      <w:pPr>
        <w:spacing w:after="0" w:line="240" w:lineRule="auto"/>
        <w:ind w:firstLineChars="2400" w:firstLine="6746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Выполнил</w:t>
      </w:r>
      <w:r w:rsidR="00CC4894">
        <w:rPr>
          <w:rFonts w:ascii="Times New Roman" w:hAnsi="Times New Roman"/>
          <w:b/>
          <w:bCs/>
          <w:sz w:val="28"/>
          <w:szCs w:val="28"/>
        </w:rPr>
        <w:t>:</w:t>
      </w:r>
    </w:p>
    <w:p w:rsidR="00CC4894" w:rsidRPr="00887E4E" w:rsidRDefault="00887E4E" w:rsidP="00887E4E">
      <w:pPr>
        <w:spacing w:after="0" w:line="240" w:lineRule="auto"/>
        <w:ind w:firstLineChars="750" w:firstLine="2108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887E4E">
        <w:rPr>
          <w:rFonts w:ascii="Times New Roman" w:hAnsi="Times New Roman"/>
          <w:b/>
          <w:bCs/>
          <w:color w:val="000000" w:themeColor="text1"/>
          <w:sz w:val="28"/>
          <w:szCs w:val="28"/>
        </w:rPr>
        <w:t>Табаров</w:t>
      </w:r>
      <w:proofErr w:type="spellEnd"/>
      <w:r w:rsidRPr="00887E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Мухаммад</w:t>
      </w:r>
      <w:r w:rsidR="00CC4894" w:rsidRPr="00887E4E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</w:p>
    <w:p w:rsidR="00CC4894" w:rsidRDefault="00887E4E" w:rsidP="00887E4E">
      <w:pPr>
        <w:spacing w:after="0" w:line="240" w:lineRule="auto"/>
        <w:ind w:firstLineChars="2100" w:firstLine="590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ученик 9б</w:t>
      </w:r>
      <w:r w:rsidR="00CC4894">
        <w:rPr>
          <w:rFonts w:ascii="Times New Roman" w:hAnsi="Times New Roman"/>
          <w:b/>
          <w:bCs/>
          <w:sz w:val="28"/>
          <w:szCs w:val="28"/>
        </w:rPr>
        <w:t xml:space="preserve"> класса </w:t>
      </w:r>
    </w:p>
    <w:p w:rsidR="00CC4894" w:rsidRDefault="00CC4894" w:rsidP="00887E4E">
      <w:pPr>
        <w:spacing w:after="0" w:line="240" w:lineRule="auto"/>
        <w:ind w:firstLineChars="750" w:firstLine="210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C4894" w:rsidRDefault="00CC4894" w:rsidP="00887E4E">
      <w:pPr>
        <w:spacing w:after="0" w:line="240" w:lineRule="auto"/>
        <w:ind w:firstLineChars="750" w:firstLine="2108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 проекта:</w:t>
      </w:r>
    </w:p>
    <w:p w:rsidR="00CC4894" w:rsidRDefault="00CC4894" w:rsidP="00887E4E">
      <w:pPr>
        <w:spacing w:after="0" w:line="240" w:lineRule="auto"/>
        <w:ind w:firstLineChars="750" w:firstLine="2108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Красильникова Валентина Александровна, </w:t>
      </w:r>
    </w:p>
    <w:p w:rsidR="00CC4894" w:rsidRDefault="00CC4894" w:rsidP="00887E4E">
      <w:pPr>
        <w:spacing w:after="0" w:line="240" w:lineRule="auto"/>
        <w:ind w:firstLineChars="750" w:firstLine="2108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учитель географии </w:t>
      </w:r>
    </w:p>
    <w:p w:rsidR="00CC4894" w:rsidRDefault="00CC4894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CC4894" w:rsidRDefault="00CC4894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CC4894" w:rsidRDefault="00CC4894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CC4894" w:rsidRDefault="00CC4894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887E4E" w:rsidRDefault="00887E4E" w:rsidP="00CC4894">
      <w:pPr>
        <w:spacing w:after="0" w:line="240" w:lineRule="auto"/>
        <w:ind w:firstLineChars="400" w:firstLine="1124"/>
        <w:rPr>
          <w:rFonts w:ascii="Times New Roman" w:hAnsi="Times New Roman"/>
          <w:b/>
          <w:bCs/>
          <w:sz w:val="28"/>
          <w:szCs w:val="28"/>
        </w:rPr>
      </w:pPr>
    </w:p>
    <w:p w:rsidR="00CC4894" w:rsidRDefault="00CC4894" w:rsidP="00CC4894">
      <w:pPr>
        <w:spacing w:after="0" w:line="240" w:lineRule="auto"/>
        <w:ind w:firstLineChars="1000" w:firstLine="2811"/>
        <w:rPr>
          <w:rFonts w:ascii="Times New Roman" w:hAnsi="Times New Roman"/>
          <w:b/>
          <w:bCs/>
          <w:sz w:val="28"/>
          <w:szCs w:val="28"/>
        </w:rPr>
      </w:pPr>
    </w:p>
    <w:p w:rsidR="00CC4894" w:rsidRDefault="00CC4894" w:rsidP="00CC4894">
      <w:pPr>
        <w:spacing w:after="0" w:line="240" w:lineRule="auto"/>
        <w:ind w:firstLineChars="1000" w:firstLine="28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2022-2023 учебный год</w:t>
      </w:r>
    </w:p>
    <w:p w:rsidR="00CC4894" w:rsidRDefault="00CC4894" w:rsidP="00CC4894">
      <w:pPr>
        <w:spacing w:line="360" w:lineRule="auto"/>
        <w:ind w:firstLineChars="1000" w:firstLine="28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64607" w:rsidRDefault="00CC4894" w:rsidP="00264607">
      <w:pPr>
        <w:spacing w:line="36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8C2E5A" w:rsidRPr="008C2E5A" w:rsidRDefault="008C2E5A" w:rsidP="008C2E5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2E5A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3</w:t>
      </w:r>
    </w:p>
    <w:p w:rsidR="00264607" w:rsidRPr="008C2E5A" w:rsidRDefault="008C2E5A" w:rsidP="008C2E5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607" w:rsidRPr="008C2E5A">
        <w:rPr>
          <w:rFonts w:ascii="Times New Roman" w:hAnsi="Times New Roman"/>
          <w:sz w:val="28"/>
          <w:szCs w:val="28"/>
        </w:rPr>
        <w:t xml:space="preserve">Глава 1. Что такое </w:t>
      </w:r>
      <w:proofErr w:type="gramStart"/>
      <w:r w:rsidR="00264607" w:rsidRPr="008C2E5A">
        <w:rPr>
          <w:rFonts w:ascii="Times New Roman" w:hAnsi="Times New Roman"/>
          <w:sz w:val="28"/>
          <w:szCs w:val="28"/>
        </w:rPr>
        <w:t>парк?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</w:t>
      </w:r>
      <w:proofErr w:type="gramEnd"/>
      <w:r>
        <w:rPr>
          <w:rFonts w:ascii="Times New Roman" w:hAnsi="Times New Roman"/>
          <w:sz w:val="28"/>
          <w:szCs w:val="28"/>
        </w:rPr>
        <w:t>4</w:t>
      </w:r>
    </w:p>
    <w:p w:rsidR="00264607" w:rsidRPr="008C2E5A" w:rsidRDefault="00264607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/>
          <w:sz w:val="28"/>
          <w:szCs w:val="28"/>
        </w:rPr>
        <w:t xml:space="preserve">           1.1.</w:t>
      </w: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Понятие «парк», «парковая </w:t>
      </w:r>
      <w:proofErr w:type="gramStart"/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зона»  и</w:t>
      </w:r>
      <w:proofErr w:type="gramEnd"/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их классификация </w:t>
      </w:r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….4</w:t>
      </w: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</w:t>
      </w:r>
    </w:p>
    <w:p w:rsidR="00264607" w:rsidRPr="008C2E5A" w:rsidRDefault="00264607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1.2. Городские парки и их </w:t>
      </w:r>
      <w:proofErr w:type="gramStart"/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значение  человека</w:t>
      </w:r>
      <w:proofErr w:type="gramEnd"/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…………………..6</w:t>
      </w:r>
    </w:p>
    <w:p w:rsidR="00A10E83" w:rsidRPr="008C2E5A" w:rsidRDefault="00264607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1.3.</w:t>
      </w:r>
      <w:r w:rsidR="00A10E83"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Деятельность городских парков</w:t>
      </w:r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</w:t>
      </w:r>
      <w:proofErr w:type="gramStart"/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…….</w:t>
      </w:r>
      <w:proofErr w:type="gramEnd"/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.7</w:t>
      </w:r>
    </w:p>
    <w:p w:rsidR="00A10E83" w:rsidRPr="008C2E5A" w:rsidRDefault="00A10E83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1.4. Требования к организации парковых зон</w:t>
      </w:r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……………………8</w:t>
      </w:r>
    </w:p>
    <w:p w:rsidR="00A10E83" w:rsidRPr="008C2E5A" w:rsidRDefault="008C2E5A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</w:t>
      </w:r>
      <w:r w:rsidR="00A10E83"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Глава 2. Парковые зоны Твери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.10</w:t>
      </w:r>
    </w:p>
    <w:p w:rsidR="00A10E83" w:rsidRPr="008C2E5A" w:rsidRDefault="00A10E83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2.1. Основные парки города</w:t>
      </w:r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……………………………………...10</w:t>
      </w:r>
    </w:p>
    <w:p w:rsidR="00A10E83" w:rsidRPr="008C2E5A" w:rsidRDefault="00A10E83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2.2. Анкетирование</w:t>
      </w:r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…………………………………………</w:t>
      </w:r>
      <w:proofErr w:type="gramStart"/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…….</w:t>
      </w:r>
      <w:proofErr w:type="gramEnd"/>
      <w:r w:rsid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.13</w:t>
      </w:r>
    </w:p>
    <w:p w:rsidR="008C2E5A" w:rsidRPr="008C2E5A" w:rsidRDefault="008C2E5A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Заключение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</w:t>
      </w:r>
      <w:r w:rsidR="00DF2D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="00DF2D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</w:t>
      </w:r>
    </w:p>
    <w:p w:rsidR="008C2E5A" w:rsidRPr="008C2E5A" w:rsidRDefault="008C2E5A" w:rsidP="008C2E5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2E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Список литературы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………………………………………………………</w:t>
      </w:r>
      <w:r w:rsidR="00DF2D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16</w:t>
      </w:r>
    </w:p>
    <w:p w:rsidR="00264607" w:rsidRDefault="00264607" w:rsidP="00264607">
      <w:pPr>
        <w:spacing w:line="360" w:lineRule="auto"/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</w:t>
      </w:r>
    </w:p>
    <w:p w:rsidR="00264607" w:rsidRDefault="00264607" w:rsidP="00264607">
      <w:pPr>
        <w:spacing w:line="360" w:lineRule="auto"/>
        <w:ind w:right="282"/>
        <w:rPr>
          <w:rFonts w:ascii="Times New Roman" w:hAnsi="Times New Roman"/>
          <w:b/>
          <w:sz w:val="28"/>
          <w:szCs w:val="28"/>
        </w:rPr>
      </w:pPr>
    </w:p>
    <w:p w:rsidR="00264607" w:rsidRPr="00264607" w:rsidRDefault="00264607" w:rsidP="00264607">
      <w:pPr>
        <w:spacing w:line="360" w:lineRule="auto"/>
        <w:ind w:right="282"/>
        <w:rPr>
          <w:rFonts w:ascii="Times New Roman" w:hAnsi="Times New Roman"/>
          <w:b/>
          <w:sz w:val="28"/>
          <w:szCs w:val="28"/>
        </w:rPr>
        <w:sectPr w:rsidR="00264607" w:rsidRPr="00264607" w:rsidSect="008C2E5A">
          <w:footerReference w:type="default" r:id="rId8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:rsidR="00CC4894" w:rsidRDefault="00CC4894" w:rsidP="00887E4E">
      <w:pPr>
        <w:spacing w:line="360" w:lineRule="auto"/>
        <w:ind w:firstLineChars="1150" w:firstLine="323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Введение</w:t>
      </w:r>
    </w:p>
    <w:p w:rsidR="00CC4894" w:rsidRDefault="009B7E31" w:rsidP="009B7E31">
      <w:pPr>
        <w:spacing w:line="360" w:lineRule="auto"/>
        <w:ind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Задумывались ли вы, что 8 из 10 жителей нашей страны живут в городах, в «каменных джунглях», как называют их экологии. Ежедневно горожане испытывают большие психологические нагрузки, связанные с ритмом и скоростью городской жизн</w:t>
      </w:r>
      <w:r w:rsidR="00D56567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. Горожанину кране важно иметь ресурс для восстановления здоровья и сил. Таким ресурсом в городе, его «легкими» являются зеленые зоны – парки, скверы, бульвары. </w:t>
      </w:r>
    </w:p>
    <w:p w:rsidR="00D56567" w:rsidRDefault="0070429F" w:rsidP="0070429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2650">
        <w:rPr>
          <w:rFonts w:ascii="Times New Roman" w:hAnsi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Г</w:t>
      </w:r>
      <w:r w:rsidR="00D56567">
        <w:rPr>
          <w:rFonts w:ascii="Times New Roman" w:hAnsi="Times New Roman"/>
          <w:bCs/>
          <w:sz w:val="28"/>
          <w:szCs w:val="28"/>
        </w:rPr>
        <w:t>ород Тверь – это крупный областной и промышленный центр, транспортный узел. Насколько развиты зеленые зоны Твери, комфортно ли его жителям пользоваться этими зелеными территориями? Соответствуют ли они современным проблемам города? Эти вопросы</w:t>
      </w:r>
      <w:r>
        <w:rPr>
          <w:rFonts w:ascii="Times New Roman" w:hAnsi="Times New Roman"/>
          <w:bCs/>
          <w:sz w:val="28"/>
          <w:szCs w:val="28"/>
        </w:rPr>
        <w:t xml:space="preserve"> стали актуальными для нас в данном исследовании.</w:t>
      </w:r>
    </w:p>
    <w:p w:rsidR="009C3252" w:rsidRPr="00A72650" w:rsidRDefault="009C3252" w:rsidP="009C32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650">
        <w:rPr>
          <w:rFonts w:ascii="Times New Roman" w:hAnsi="Times New Roman"/>
          <w:b/>
          <w:bCs/>
          <w:sz w:val="28"/>
          <w:szCs w:val="28"/>
        </w:rPr>
        <w:t>Цель:</w:t>
      </w:r>
      <w:r w:rsidRPr="00A726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характеристика городских парков как важного звена зеленого каркаса крупного города на примере г. Твери.</w:t>
      </w:r>
    </w:p>
    <w:p w:rsidR="009C3252" w:rsidRDefault="009C3252" w:rsidP="009C3252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2650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9C3252" w:rsidRPr="009C3252" w:rsidRDefault="009C3252" w:rsidP="009C3252">
      <w:pPr>
        <w:pStyle w:val="a6"/>
        <w:numPr>
          <w:ilvl w:val="3"/>
          <w:numId w:val="5"/>
        </w:numPr>
        <w:spacing w:line="360" w:lineRule="auto"/>
        <w:ind w:left="851"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DD2AFB">
        <w:rPr>
          <w:rFonts w:ascii="Times New Roman" w:hAnsi="Times New Roman"/>
          <w:sz w:val="28"/>
          <w:szCs w:val="28"/>
        </w:rPr>
        <w:t xml:space="preserve">Ознакомится с понятием </w:t>
      </w:r>
      <w:r>
        <w:rPr>
          <w:rFonts w:ascii="Times New Roman" w:hAnsi="Times New Roman"/>
          <w:sz w:val="28"/>
          <w:szCs w:val="28"/>
        </w:rPr>
        <w:t xml:space="preserve">«парк», «парковая зона», узнать классификацию парков. </w:t>
      </w:r>
    </w:p>
    <w:p w:rsidR="009C3252" w:rsidRPr="009C3252" w:rsidRDefault="009C3252" w:rsidP="009C3252">
      <w:pPr>
        <w:pStyle w:val="a6"/>
        <w:numPr>
          <w:ilvl w:val="3"/>
          <w:numId w:val="5"/>
        </w:numPr>
        <w:spacing w:line="360" w:lineRule="auto"/>
        <w:ind w:left="851"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C3252">
        <w:rPr>
          <w:rFonts w:ascii="Times New Roman" w:hAnsi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/>
          <w:sz w:val="28"/>
          <w:szCs w:val="28"/>
        </w:rPr>
        <w:t>основные функции парков</w:t>
      </w:r>
      <w:r w:rsidRPr="009C3252">
        <w:rPr>
          <w:rFonts w:ascii="Times New Roman" w:hAnsi="Times New Roman"/>
          <w:sz w:val="28"/>
          <w:szCs w:val="28"/>
        </w:rPr>
        <w:t>, насыщение инфраструктурой и комфорт</w:t>
      </w:r>
      <w:r>
        <w:rPr>
          <w:rFonts w:ascii="Times New Roman" w:hAnsi="Times New Roman"/>
          <w:sz w:val="28"/>
          <w:szCs w:val="28"/>
        </w:rPr>
        <w:t>а</w:t>
      </w:r>
      <w:r w:rsidRPr="009C3252">
        <w:rPr>
          <w:rFonts w:ascii="Times New Roman" w:hAnsi="Times New Roman"/>
          <w:sz w:val="28"/>
          <w:szCs w:val="28"/>
        </w:rPr>
        <w:t xml:space="preserve"> для посетителей.</w:t>
      </w:r>
    </w:p>
    <w:p w:rsidR="009C3252" w:rsidRPr="009C3252" w:rsidRDefault="009C3252" w:rsidP="009C3252">
      <w:pPr>
        <w:pStyle w:val="a6"/>
        <w:numPr>
          <w:ilvl w:val="3"/>
          <w:numId w:val="5"/>
        </w:numPr>
        <w:spacing w:line="360" w:lineRule="auto"/>
        <w:ind w:left="851" w:hanging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Ознакомится с требованиями деятельности парков, выявить проблемы.</w:t>
      </w:r>
    </w:p>
    <w:p w:rsidR="009C3252" w:rsidRDefault="009C3252" w:rsidP="009C3252">
      <w:pPr>
        <w:pStyle w:val="a6"/>
        <w:numPr>
          <w:ilvl w:val="3"/>
          <w:numId w:val="5"/>
        </w:numPr>
        <w:spacing w:line="360" w:lineRule="auto"/>
        <w:ind w:left="851"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C3252">
        <w:rPr>
          <w:rFonts w:ascii="Times New Roman" w:hAnsi="Times New Roman"/>
          <w:sz w:val="28"/>
          <w:szCs w:val="28"/>
        </w:rPr>
        <w:t>Установить географию и историю парков Твери.</w:t>
      </w:r>
    </w:p>
    <w:p w:rsidR="009C3252" w:rsidRPr="009C3252" w:rsidRDefault="009C3252" w:rsidP="009C3252">
      <w:pPr>
        <w:pStyle w:val="a6"/>
        <w:numPr>
          <w:ilvl w:val="3"/>
          <w:numId w:val="5"/>
        </w:numPr>
        <w:spacing w:line="360" w:lineRule="auto"/>
        <w:ind w:left="851"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C3252">
        <w:rPr>
          <w:rFonts w:ascii="Times New Roman" w:hAnsi="Times New Roman"/>
          <w:sz w:val="28"/>
          <w:szCs w:val="28"/>
        </w:rPr>
        <w:t>Подготовить проект к защите и презентацию.</w:t>
      </w:r>
    </w:p>
    <w:p w:rsidR="005A6578" w:rsidRDefault="008C2E5A" w:rsidP="005A65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Методы работы</w:t>
      </w:r>
      <w:r w:rsidR="005A6578" w:rsidRPr="009A1F6D">
        <w:rPr>
          <w:rFonts w:eastAsia="Calibri"/>
          <w:sz w:val="28"/>
          <w:szCs w:val="28"/>
          <w:lang w:eastAsia="en-US"/>
        </w:rPr>
        <w:t>: работа с источниками информации, литературой и в сети Интернет, наблюдение, систематизация, группировка и представление полученных данных; обобщение результатов, представление и защита работы.</w:t>
      </w:r>
    </w:p>
    <w:p w:rsidR="00CC4894" w:rsidRDefault="00CC4894" w:rsidP="00AB37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 w:type="page"/>
      </w:r>
    </w:p>
    <w:p w:rsidR="00280D61" w:rsidRDefault="005A6578" w:rsidP="00280D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Глава 1. Что такое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парк </w:t>
      </w:r>
      <w:r w:rsidR="00280D6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?</w:t>
      </w:r>
      <w:proofErr w:type="gramEnd"/>
    </w:p>
    <w:p w:rsidR="005A6578" w:rsidRDefault="005A6578" w:rsidP="00280D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80D61" w:rsidRDefault="005A6578" w:rsidP="00280D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1.1 Понятие </w:t>
      </w:r>
      <w:r w:rsidR="009C32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парк</w:t>
      </w:r>
      <w:r w:rsidR="009C32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», «парковая </w:t>
      </w:r>
      <w:proofErr w:type="gramStart"/>
      <w:r w:rsidR="009C32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зона»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C32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их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классификация</w:t>
      </w:r>
    </w:p>
    <w:p w:rsidR="00C456F2" w:rsidRPr="00562A0C" w:rsidRDefault="003F60A5" w:rsidP="0028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2A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Парк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(от средневекового </w:t>
      </w:r>
      <w:hyperlink r:id="rId9" w:tooltip="Латинский язык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2A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parricus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— «отгороженное место») — земельный участок с естественной или специально посаженной </w:t>
      </w:r>
      <w:hyperlink r:id="rId10" w:tooltip="Растительность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растительностью</w:t>
        </w:r>
      </w:hyperlink>
      <w:r w:rsidR="00280D61">
        <w:rPr>
          <w:rFonts w:ascii="Times New Roman" w:hAnsi="Times New Roman" w:cs="Times New Roman"/>
          <w:sz w:val="28"/>
          <w:szCs w:val="28"/>
          <w:shd w:val="clear" w:color="auto" w:fill="FFFFFF"/>
        </w:rPr>
        <w:t>, обустроенными</w:t>
      </w:r>
      <w:r w:rsidR="005A6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Аллея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аллеями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A6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Водоём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водоёмами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Предназначенная для </w:t>
      </w:r>
      <w:hyperlink r:id="rId13" w:tooltip="Отдых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отдыха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и прогулок открытая </w:t>
      </w:r>
      <w:hyperlink r:id="rId14" w:tooltip="Зелёные насаждения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озеленённая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Территория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территория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, с продуманным </w:t>
      </w:r>
      <w:hyperlink r:id="rId16" w:tooltip="Ландшафтный дизайн" w:history="1">
        <w:r w:rsidRPr="00562A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ландшафтным</w:t>
        </w:r>
      </w:hyperlink>
      <w:r w:rsidRPr="00562A0C">
        <w:rPr>
          <w:rFonts w:ascii="Times New Roman" w:hAnsi="Times New Roman" w:cs="Times New Roman"/>
          <w:sz w:val="28"/>
          <w:szCs w:val="28"/>
          <w:shd w:val="clear" w:color="auto" w:fill="FFFFFF"/>
        </w:rPr>
        <w:t> дизайном, подчиняющимся рельефу местности. Как правило, парки содержатся государством (чистка водоёмов, уборка территории, оформление деревьев и кустарников) и предоставляются для отдыха всем желающим</w:t>
      </w:r>
    </w:p>
    <w:p w:rsidR="00791B50" w:rsidRPr="00562A0C" w:rsidRDefault="00791B50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A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Выделяются следующие основные типы парков:</w:t>
      </w:r>
    </w:p>
    <w:p w:rsidR="00791B50" w:rsidRPr="00562A0C" w:rsidRDefault="00791B50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местоположению:</w:t>
      </w:r>
    </w:p>
    <w:p w:rsidR="00791B50" w:rsidRPr="00280D61" w:rsidRDefault="005A6578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(общегородского и рай</w:t>
      </w:r>
      <w:r w:rsidR="00791B50"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значения);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загородные;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функциональному назначению: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многофункциональные;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(спортивные, прогулочные, выставочные, зоологичес</w:t>
      </w: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кие, ботанические, этнографические, ме</w:t>
      </w: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мориальные, парки </w:t>
      </w:r>
      <w:r w:rsidR="00F141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развлечений и др.);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величине: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(более 100 га);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(от 20 до 100 га);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(от 5 до 20 га);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демографическому признаку: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молодежные;</w:t>
      </w:r>
    </w:p>
    <w:p w:rsidR="005A6578" w:rsidRPr="005A6578" w:rsidRDefault="00791B50" w:rsidP="005A6578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возрастных групп населения;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 природно-ландшафтным условиям: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лесных территориях;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пойменных территориях;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нарушенных территориях;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гидропарки</w:t>
      </w:r>
      <w:proofErr w:type="spellEnd"/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приемам формирования ландшафта:</w:t>
      </w:r>
    </w:p>
    <w:p w:rsidR="00791B50" w:rsidRPr="00280D61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пейзажные;</w:t>
      </w:r>
    </w:p>
    <w:p w:rsidR="00791B50" w:rsidRDefault="00791B50" w:rsidP="00280D6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регулярные.</w:t>
      </w:r>
    </w:p>
    <w:p w:rsidR="008C2E5A" w:rsidRPr="00280D61" w:rsidRDefault="008C2E5A" w:rsidP="008C2E5A">
      <w:pPr>
        <w:pStyle w:val="a6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5A" w:rsidRPr="008C2E5A" w:rsidRDefault="00280D61" w:rsidP="008C2E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2A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деляются следующие основные виды</w:t>
      </w:r>
      <w:r w:rsidRPr="00562A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парков:</w:t>
      </w:r>
    </w:p>
    <w:p w:rsidR="00791B50" w:rsidRPr="00562A0C" w:rsidRDefault="00280D61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Ботанический 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территория, на которой с научно-исследовательской, просветительной и учебной целью культивируются, изучаются и демонстрируются коллекции живых растений разных частей света и различных климатических зон.</w:t>
      </w:r>
    </w:p>
    <w:p w:rsidR="00791B50" w:rsidRPr="00562A0C" w:rsidRDefault="00280D61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Дендропарк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территория, отведённая под культивацию в открытом грунте древесных растений (деревьев, кустарников, лиан), размещаемых по систематическим, географическим, экологическим, декоративным и другим признакам.</w:t>
      </w:r>
    </w:p>
    <w:p w:rsidR="00791B50" w:rsidRPr="00562A0C" w:rsidRDefault="00280D61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поймах рек создаются </w:t>
      </w:r>
      <w:proofErr w:type="spellStart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гидропарки</w:t>
      </w:r>
      <w:proofErr w:type="spellEnd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включающие большие водные поверхности. Относительно высокая стоимость их строит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ельства, связанная со значитель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объемом гидротехнических работ и работ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инженерной подготовке терри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тории, экономически оправданна только при б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 потребности в парках, по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</w:t>
      </w:r>
      <w:proofErr w:type="spellStart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гидропарки</w:t>
      </w:r>
      <w:proofErr w:type="spellEnd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строятся, как правило, в боль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городах. Причем проектирова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proofErr w:type="spellStart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ропарков</w:t>
      </w:r>
      <w:proofErr w:type="spellEnd"/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вести па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раллельно с проектированием районов новог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строительства на намывных зем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лях. Комплексная организация земляных работ на смежных территориях застра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емого р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и </w:t>
      </w:r>
      <w:proofErr w:type="spellStart"/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гидропарка</w:t>
      </w:r>
      <w:proofErr w:type="spellEnd"/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су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снизить стоимость строитель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</w:t>
      </w:r>
      <w:proofErr w:type="spellStart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гидропарка</w:t>
      </w:r>
      <w:proofErr w:type="spellEnd"/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образ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ующихся после намыва земли карь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 для создания парковых водоемов.</w:t>
      </w:r>
    </w:p>
    <w:p w:rsidR="005A6578" w:rsidRDefault="00280D61" w:rsidP="005A65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Зоологический парк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одна из уникальных лабораторий по сохранению разнообразия животного мира и музей живой природы, созданный человеком, является научно-просветительным учреждением.</w:t>
      </w:r>
    </w:p>
    <w:p w:rsidR="005A6578" w:rsidRDefault="005A6578" w:rsidP="005A65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50" w:rsidRPr="00562A0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 искусственно созданный или благоустроенный лес, находящийся в черте города или посёлка. Предназначен для отдыха населения. Лесопарки занимают значительную территорию от нескольких сотен до 2—3 тысяч га и более.</w:t>
      </w:r>
    </w:p>
    <w:p w:rsidR="00791B50" w:rsidRPr="005A6578" w:rsidRDefault="005A6578" w:rsidP="005A65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91B50" w:rsidRP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парк- территория, где в целях охраны окружающей среды ограничена деятельность человека.</w:t>
      </w:r>
    </w:p>
    <w:p w:rsidR="005A6578" w:rsidRDefault="005A6578" w:rsidP="005A65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6F6F6"/>
        </w:rPr>
      </w:pPr>
    </w:p>
    <w:p w:rsidR="005A6578" w:rsidRPr="005A6578" w:rsidRDefault="005A6578" w:rsidP="005A65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shd w:val="clear" w:color="auto" w:fill="F6F6F6"/>
        </w:rPr>
      </w:pPr>
      <w:r w:rsidRPr="005A6578">
        <w:rPr>
          <w:b/>
          <w:sz w:val="28"/>
          <w:szCs w:val="28"/>
          <w:shd w:val="clear" w:color="auto" w:fill="F6F6F6"/>
        </w:rPr>
        <w:t>1.2 Городские парки</w:t>
      </w:r>
      <w:r>
        <w:rPr>
          <w:b/>
          <w:sz w:val="28"/>
          <w:szCs w:val="28"/>
          <w:shd w:val="clear" w:color="auto" w:fill="F6F6F6"/>
        </w:rPr>
        <w:t xml:space="preserve"> и их значение</w:t>
      </w:r>
      <w:r w:rsidR="00E46862">
        <w:rPr>
          <w:b/>
          <w:sz w:val="28"/>
          <w:szCs w:val="28"/>
          <w:shd w:val="clear" w:color="auto" w:fill="F6F6F6"/>
        </w:rPr>
        <w:t xml:space="preserve"> для человека</w:t>
      </w:r>
    </w:p>
    <w:p w:rsidR="005A6578" w:rsidRDefault="005A6578" w:rsidP="005A657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562A0C">
        <w:rPr>
          <w:sz w:val="28"/>
          <w:szCs w:val="28"/>
          <w:shd w:val="clear" w:color="auto" w:fill="F6F6F6"/>
        </w:rPr>
        <w:t>Парковые зоны и места отдыха являются сердцем города и играют значительную роль в жизни не только крупных мегаполисов, но и в жизни небольших провинциальных городков</w:t>
      </w:r>
      <w:r>
        <w:rPr>
          <w:sz w:val="28"/>
          <w:szCs w:val="28"/>
          <w:shd w:val="clear" w:color="auto" w:fill="F6F6F6"/>
        </w:rPr>
        <w:t>.</w:t>
      </w:r>
      <w:r w:rsidRPr="00562A0C">
        <w:rPr>
          <w:sz w:val="28"/>
          <w:szCs w:val="28"/>
          <w:shd w:val="clear" w:color="auto" w:fill="F6F6F6"/>
        </w:rPr>
        <w:t xml:space="preserve"> </w:t>
      </w:r>
      <w:r w:rsidR="00791B50" w:rsidRPr="00562A0C">
        <w:rPr>
          <w:sz w:val="28"/>
          <w:szCs w:val="28"/>
          <w:shd w:val="clear" w:color="auto" w:fill="F6F6F6"/>
        </w:rPr>
        <w:t>Городские парки — это место, где люди могут проводить свободное время, поближе узнать друг друга в безопасной обстановке, отдыхать от городской суеты и просто наслаждаться природой.</w:t>
      </w:r>
    </w:p>
    <w:p w:rsidR="00E46862" w:rsidRDefault="00791B50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Парковые зоны способствуют улучшению качества воздуха и являются средой обитания и развития представителей флоры и фауны. Также они способствуют сплочению городского населения и </w:t>
      </w:r>
      <w:r w:rsid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повышению качества его жизни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По статистическим наблюдениям деятельности парков культуры и отдыха оказалось, что в первой половине дня в основном их посещают пожилые люди, часть из них с детьми дошкольного возраста. Вечером парк посещают преимущественно молодые и среднего возраста люди, чтобы отдохнуть от суеты рабочего дня, насладиться тишиной и приблизиться к природе. Зимой основную массу посетителей составляют любители покататься на коньках, лыжах, санках. Таким образом, основное назначение городских парков — обеспечение отдыха посетителей и воспитательная 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работа с ними. Основным требованием к этим паркам является наличие зоны тихого отдыха с прогулочными и бытовыми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подзонами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, и зоны активного отдыха с 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подзонами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развлечений, зрелищ и игр. В состав парков могут быть включены территории памятников архитектуры </w:t>
      </w:r>
      <w:r w:rsid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и садово-паркового искусства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E46862" w:rsidRDefault="00E46862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Тишина, чередование открытых и затененных пространств, водоемы и фонтаны, красочный цветочный убор, живописные группы деревьев и 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кустaрников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 фоне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гaзонов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оргaнически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включенные в этот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прирoдный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кoмплекс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окaзывают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положительное влияние на нервную систему,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нaстроение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 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сaмочувствие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посетителей</w:t>
      </w:r>
    </w:p>
    <w:p w:rsidR="00E46862" w:rsidRDefault="00E46862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E46862" w:rsidRPr="00E46862" w:rsidRDefault="00E46862" w:rsidP="00E4686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E46862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1.3 Деятельность городских парков</w:t>
      </w:r>
    </w:p>
    <w:p w:rsidR="00E46862" w:rsidRDefault="00791B50" w:rsidP="00562A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Целями деятельности городских парков являются создание условий для массового, активного и содержательного отдыха жителей города, а также создание условий для отдыха и обеспечение горожан</w:t>
      </w:r>
      <w:r w:rsidR="00E4686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услугами организаций досуга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В функции городских парков </w:t>
      </w:r>
      <w:r w:rsidR="00E4686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культуры и отдыха входит: 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предоставление посетителям у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слуг работы аттракционов;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предоставление культурно-до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суговых услуг отдыхающим;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организация доступа к культурно-досуговым услугам для всех социальных слоев населения, в том числе работа с малообеспеченными семьями и людьми п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енсионного возраста;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создание условий для деятельности и доступности для населения спортивных объектов, расположен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ных на территории парков; 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предоставление услуг 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конного клуба </w:t>
      </w:r>
      <w:proofErr w:type="gramStart"/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(</w:t>
      </w: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конные</w:t>
      </w:r>
      <w:proofErr w:type="gramEnd"/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прогулки по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парку</w:t>
      </w: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)</w:t>
      </w:r>
      <w:r w:rsidR="00DD2AFB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;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создание условий для деятельности танцплощадок, дискотек, школ танцев; 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создание условий для деятельности по организации и постановке театрализованных представлений, концертов и прочих сценических выступлений; 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эксплуатация стоянок для 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автотранспортных средств;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предоставление услуг торговли, организованной муниципальными предприятиями (мороженое, напитки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);</w:t>
      </w:r>
    </w:p>
    <w:p w:rsidR="00E46862" w:rsidRPr="00DD2AFB" w:rsidRDefault="00791B50" w:rsidP="00DD2AF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предоставление услуг предпринимателям, работающим на территории парка (вывоз мусора, летний водопровод, уборка территории, озеленение, освещение, охрана торговых точек в зимнее время)</w:t>
      </w:r>
      <w:r w:rsidR="00E46862" w:rsidRP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Pr="00DD2AFB" w:rsidRDefault="00DD2AFB" w:rsidP="00DD2A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DD2AFB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1.4 Требования к организации парковых зон</w:t>
      </w:r>
    </w:p>
    <w:p w:rsidR="00DD2AFB" w:rsidRDefault="00791B50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Парковые зоны должны соответствовать задачам отдыха и досуга населения прилегающих городских жилых районов, поэтому существует ряд требований к организации досуга потребителей усл</w:t>
      </w:r>
      <w:r w:rsid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уги в парковых зонах: 1.</w:t>
      </w:r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Организация, оказывающая услугу, должна иметь разрешение органов </w:t>
      </w:r>
      <w:proofErr w:type="spellStart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Гостехнадзора</w:t>
      </w:r>
      <w:proofErr w:type="spellEnd"/>
      <w:r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 эксплуатацию аттракционной техники. 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2.</w:t>
      </w:r>
      <w:r w:rsidR="00791B50"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В зимнее время подходы к территории парка и дорожки парковой зоны ежедневно, до 10.00 часов, должны быть очи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щены от снега и льда. 3.</w:t>
      </w:r>
      <w:r w:rsidR="00791B50"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Организация, оказывающая услугу, должна ежедневно к 9.00 убирать с территории парковой зоны бытовой мусор. За один час до начала работы аттракционов территория аттракционов, аллеи, тропинки, должны быть чистыми, без бытового мусора, иных посторонних предметов. 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4.</w:t>
      </w:r>
      <w:r w:rsidR="00791B50"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 часы работы парка аллеи парковой зоны и аттракционы, в темное время суток, должны быть освещены. 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5.</w:t>
      </w:r>
      <w:r w:rsidR="00791B50"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 территории каждого аттракциона должна быть медицинская аптечка для оказания доврачебной помощи 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потребителям услуги. Аптечка должна находиться в кабинке контролёра-посадчика аттракциона.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6.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Территория парковой зоны должна быть оборудована не менее чем пятью сидячими местами на 200 кв. метров. 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7.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Организация, оказывающая услугу, должна обеспечить территорию парковой зоны урнами из расчета не менее одной урны на 100 кв. метров площади парковой зоны. 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8.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На территории парковой зоны запрещается устанавливать на путях эвакуации турникеты и другие устройства, препятствующие свободному проходу.</w:t>
      </w:r>
    </w:p>
    <w:p w:rsidR="00DD2AFB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9.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На террит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ории парка запрещается: разводить костры, выгуливать собак, 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кататься на велосипедах (если не оборудованы сп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ециальные велодорожки),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курить, распивать спи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ртные напитки, в том числе пиво.</w:t>
      </w:r>
    </w:p>
    <w:p w:rsidR="00E46862" w:rsidRDefault="00DD2AFB" w:rsidP="00DD2A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10.</w:t>
      </w:r>
      <w:r w:rsidR="00791B50" w:rsidRPr="005A6578">
        <w:rPr>
          <w:rFonts w:ascii="Times New Roman" w:hAnsi="Times New Roman" w:cs="Times New Roman"/>
          <w:sz w:val="28"/>
          <w:szCs w:val="28"/>
          <w:shd w:val="clear" w:color="auto" w:fill="F6F6F6"/>
        </w:rPr>
        <w:t>Персонал, оказывающей услугу, обязан отвечать на все вопросы посетителей парковой зоны по существу, либо обязан указать на тех сотрудников, которые бы могли помочь обратившемуся в его вопросе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791B50" w:rsidRDefault="005044B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044BB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Проблемы.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E46862" w:rsidRPr="00562A0C">
        <w:rPr>
          <w:rFonts w:ascii="Times New Roman" w:hAnsi="Times New Roman" w:cs="Times New Roman"/>
          <w:sz w:val="28"/>
          <w:szCs w:val="28"/>
          <w:shd w:val="clear" w:color="auto" w:fill="F6F6F6"/>
        </w:rPr>
        <w:t>На сегодняшний день, проблема состояния и развития парков является актуальной. Большое внимание уделяется вопросам модернизации, улучшения городских парков и разрабатываются проекты реконструкции парковых зон. Основной задачей строительства нового или реконструкции существующего парка является создание контрастной по отношению к городу архитектурно</w:t>
      </w:r>
      <w:r w:rsidR="00E46862">
        <w:rPr>
          <w:rFonts w:ascii="Times New Roman" w:hAnsi="Times New Roman" w:cs="Times New Roman"/>
          <w:sz w:val="28"/>
          <w:szCs w:val="28"/>
          <w:shd w:val="clear" w:color="auto" w:fill="F6F6F6"/>
        </w:rPr>
        <w:t>-художественной обстанов</w:t>
      </w:r>
      <w:r w:rsidR="00DD2AFB">
        <w:rPr>
          <w:rFonts w:ascii="Times New Roman" w:hAnsi="Times New Roman" w:cs="Times New Roman"/>
          <w:sz w:val="28"/>
          <w:szCs w:val="28"/>
          <w:shd w:val="clear" w:color="auto" w:fill="F6F6F6"/>
        </w:rPr>
        <w:t>ки.</w:t>
      </w: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Default="00DD2AFB" w:rsidP="008C2E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8C2E5A" w:rsidRDefault="008C2E5A" w:rsidP="008C2E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D2AFB" w:rsidRPr="00E46862" w:rsidRDefault="00DD2AFB" w:rsidP="00E468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3F60A5" w:rsidRDefault="00E46862" w:rsidP="00E468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8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577A97" w:rsidRPr="00E4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4BB">
        <w:rPr>
          <w:rFonts w:ascii="Times New Roman" w:hAnsi="Times New Roman" w:cs="Times New Roman"/>
          <w:b/>
          <w:sz w:val="28"/>
          <w:szCs w:val="28"/>
        </w:rPr>
        <w:t>Парковые зоны Твери</w:t>
      </w:r>
    </w:p>
    <w:p w:rsidR="005044BB" w:rsidRDefault="005044BB" w:rsidP="00E468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252" w:rsidRPr="00E46862" w:rsidRDefault="00AD5C0B" w:rsidP="00E468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044BB">
        <w:rPr>
          <w:rFonts w:ascii="Times New Roman" w:hAnsi="Times New Roman" w:cs="Times New Roman"/>
          <w:b/>
          <w:sz w:val="28"/>
          <w:szCs w:val="28"/>
        </w:rPr>
        <w:t>.1 Основные парки города</w:t>
      </w:r>
    </w:p>
    <w:p w:rsidR="00577A97" w:rsidRPr="00AF1003" w:rsidRDefault="005044BB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7A97" w:rsidRPr="00AF1003">
        <w:rPr>
          <w:rFonts w:ascii="Times New Roman" w:hAnsi="Times New Roman" w:cs="Times New Roman"/>
          <w:b/>
          <w:sz w:val="28"/>
          <w:szCs w:val="28"/>
        </w:rPr>
        <w:t>Парк победы</w:t>
      </w:r>
      <w:r w:rsidRPr="00AF1003">
        <w:rPr>
          <w:rFonts w:ascii="Times New Roman" w:hAnsi="Times New Roman" w:cs="Times New Roman"/>
          <w:sz w:val="28"/>
          <w:szCs w:val="28"/>
        </w:rPr>
        <w:t xml:space="preserve">. 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 </w:t>
      </w:r>
      <w:r w:rsidR="00F61A07" w:rsidRPr="00AF1003">
        <w:rPr>
          <w:rFonts w:ascii="Times New Roman" w:hAnsi="Times New Roman" w:cs="Times New Roman"/>
          <w:sz w:val="28"/>
          <w:szCs w:val="28"/>
        </w:rPr>
        <w:t>9 мая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 1975 года на территории бывшего яблоневого сада совхоза «Калининский». Парк занимает площадь 11 гектаров. Северная граница парка проходит по </w:t>
      </w:r>
      <w:r w:rsidR="00F61A07" w:rsidRPr="00AF1003">
        <w:rPr>
          <w:rFonts w:ascii="Times New Roman" w:hAnsi="Times New Roman" w:cs="Times New Roman"/>
          <w:sz w:val="28"/>
          <w:szCs w:val="28"/>
        </w:rPr>
        <w:t>реке Лазури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, западная — примыкает к жилому кварталу, восточная — по </w:t>
      </w:r>
      <w:r w:rsidR="00F61A07" w:rsidRPr="00AF1003">
        <w:rPr>
          <w:rFonts w:ascii="Times New Roman" w:hAnsi="Times New Roman" w:cs="Times New Roman"/>
          <w:sz w:val="28"/>
          <w:szCs w:val="28"/>
        </w:rPr>
        <w:t>Волоколамскому проспекту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, южная — по </w:t>
      </w:r>
      <w:r w:rsidR="00F61A07" w:rsidRPr="00AF1003">
        <w:rPr>
          <w:rFonts w:ascii="Times New Roman" w:hAnsi="Times New Roman" w:cs="Times New Roman"/>
          <w:sz w:val="28"/>
          <w:szCs w:val="28"/>
        </w:rPr>
        <w:t>Проспекту Победы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. К юго-восточной окраине парка примыкает здание </w:t>
      </w:r>
      <w:r w:rsidR="00F61A07" w:rsidRPr="00AF1003">
        <w:rPr>
          <w:rFonts w:ascii="Times New Roman" w:hAnsi="Times New Roman" w:cs="Times New Roman"/>
          <w:sz w:val="28"/>
          <w:szCs w:val="28"/>
        </w:rPr>
        <w:t>театра кукол</w:t>
      </w:r>
      <w:r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7A97" w:rsidRPr="00AF1003" w:rsidRDefault="005044BB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7A97" w:rsidRPr="00AF1003">
        <w:rPr>
          <w:rFonts w:ascii="Times New Roman" w:hAnsi="Times New Roman" w:cs="Times New Roman"/>
          <w:b/>
          <w:sz w:val="28"/>
          <w:szCs w:val="28"/>
        </w:rPr>
        <w:t xml:space="preserve">Ландшафтный парк </w:t>
      </w:r>
      <w:proofErr w:type="spellStart"/>
      <w:r w:rsidR="00577A97" w:rsidRPr="00AF1003">
        <w:rPr>
          <w:rFonts w:ascii="Times New Roman" w:hAnsi="Times New Roman" w:cs="Times New Roman"/>
          <w:b/>
          <w:sz w:val="28"/>
          <w:szCs w:val="28"/>
        </w:rPr>
        <w:t>Тьмака</w:t>
      </w:r>
      <w:proofErr w:type="spellEnd"/>
      <w:r w:rsidRPr="00AF1003">
        <w:rPr>
          <w:rFonts w:ascii="Times New Roman" w:hAnsi="Times New Roman" w:cs="Times New Roman"/>
          <w:sz w:val="28"/>
          <w:szCs w:val="28"/>
        </w:rPr>
        <w:t xml:space="preserve">. 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г. Тверь известен тем, что в нем встретилось уникальное сочетание красивейшей природы и местами отдыха на свежем воздухе для прогулок с семьей, детьми,</w:t>
      </w:r>
      <w:r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родителями. 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Эко отдых как теперь принято это называть, красочен и разнообразен. Ни одного местного жителя или туриста не остав</w:t>
      </w:r>
      <w:r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ит равнодушным это</w:t>
      </w:r>
      <w:r w:rsidR="00E411DF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замечательное место.</w:t>
      </w:r>
      <w:r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Рядом расположена гостиница «Волга», торговый центр «Олимп», пешеходная улица. Дата благоустройства 2016-2018 год.</w:t>
      </w:r>
    </w:p>
    <w:p w:rsidR="00F61A07" w:rsidRPr="00AF1003" w:rsidRDefault="00020B19" w:rsidP="00AF100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003">
        <w:rPr>
          <w:sz w:val="28"/>
          <w:szCs w:val="28"/>
        </w:rPr>
        <w:t>3</w:t>
      </w:r>
      <w:r w:rsidRPr="00AF1003">
        <w:rPr>
          <w:b/>
          <w:sz w:val="28"/>
          <w:szCs w:val="28"/>
        </w:rPr>
        <w:t xml:space="preserve">. </w:t>
      </w:r>
      <w:r w:rsidR="00577A97" w:rsidRPr="00AF1003">
        <w:rPr>
          <w:b/>
          <w:sz w:val="28"/>
          <w:szCs w:val="28"/>
        </w:rPr>
        <w:t>Детский парк</w:t>
      </w:r>
      <w:r w:rsidRPr="00AF1003">
        <w:rPr>
          <w:sz w:val="28"/>
          <w:szCs w:val="28"/>
        </w:rPr>
        <w:t xml:space="preserve">. </w:t>
      </w:r>
      <w:r w:rsidR="00F61A07" w:rsidRPr="00AF1003">
        <w:rPr>
          <w:sz w:val="28"/>
          <w:szCs w:val="28"/>
          <w:shd w:val="clear" w:color="auto" w:fill="FFFFFF"/>
        </w:rPr>
        <w:t>Парк был основан в 1720-х годах, одновременно с созданием на месте Троицкого монастыря деревянной церкви.</w:t>
      </w:r>
      <w:r w:rsidR="00F61A07" w:rsidRPr="00AF1003">
        <w:rPr>
          <w:b/>
          <w:bCs/>
          <w:sz w:val="28"/>
          <w:szCs w:val="28"/>
        </w:rPr>
        <w:t xml:space="preserve"> </w:t>
      </w:r>
      <w:r w:rsidR="00F61A07" w:rsidRPr="00AF1003">
        <w:rPr>
          <w:bCs/>
          <w:sz w:val="28"/>
          <w:szCs w:val="28"/>
        </w:rPr>
        <w:t>Детский парк</w:t>
      </w:r>
      <w:r w:rsidR="00F61A07" w:rsidRPr="00AF1003">
        <w:rPr>
          <w:sz w:val="28"/>
          <w:szCs w:val="28"/>
        </w:rPr>
        <w:t> — парк, расположенный в Центральном районе города Твери, в непосредственной близости от Дворца творчества детей и молодежи (ДДМ) и хлебозавода «Волжский пекарь». Является местом семейного отдыха горожан.</w:t>
      </w:r>
    </w:p>
    <w:p w:rsidR="00577A97" w:rsidRPr="00AF1003" w:rsidRDefault="00F61A07" w:rsidP="00AF100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003">
        <w:rPr>
          <w:sz w:val="28"/>
          <w:szCs w:val="28"/>
        </w:rPr>
        <w:t>Для детей в парке организуется много увлекательных и полезных мероприятий. На открытых площадках проводятся спортивные игры, в павильонах организуются выставки юных натуралистов, цветоводов, кролиководов, любителей голубей. На новогодние праздники, в гости к детям приходят Дед Мороз и Снегурочка, устраиваются катания на лошадях, запряженных в расписные русские сани.</w:t>
      </w:r>
      <w:r w:rsidRPr="00AF1003">
        <w:rPr>
          <w:sz w:val="28"/>
          <w:szCs w:val="28"/>
          <w:shd w:val="clear" w:color="auto" w:fill="FFFFFF"/>
        </w:rPr>
        <w:t> </w:t>
      </w:r>
    </w:p>
    <w:p w:rsidR="00577A97" w:rsidRPr="00AF1003" w:rsidRDefault="00AF1003" w:rsidP="00AF100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00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577A97" w:rsidRPr="00AF1003">
        <w:rPr>
          <w:b/>
          <w:sz w:val="28"/>
          <w:szCs w:val="28"/>
        </w:rPr>
        <w:t>Парк Текстильщиков</w:t>
      </w:r>
      <w:r w:rsidR="00020B19" w:rsidRPr="00AF1003">
        <w:rPr>
          <w:sz w:val="28"/>
          <w:szCs w:val="28"/>
        </w:rPr>
        <w:t xml:space="preserve">. </w:t>
      </w:r>
      <w:r w:rsidR="00414B61" w:rsidRPr="00AF1003">
        <w:rPr>
          <w:sz w:val="28"/>
          <w:szCs w:val="28"/>
        </w:rPr>
        <w:t xml:space="preserve">Назван так в честь </w:t>
      </w:r>
      <w:proofErr w:type="gramStart"/>
      <w:r w:rsidR="00414B61" w:rsidRPr="00AF1003">
        <w:rPr>
          <w:sz w:val="28"/>
          <w:szCs w:val="28"/>
        </w:rPr>
        <w:t>текстильщиков </w:t>
      </w:r>
      <w:r w:rsidR="00020B19" w:rsidRPr="00AF1003">
        <w:rPr>
          <w:sz w:val="28"/>
          <w:szCs w:val="28"/>
        </w:rPr>
        <w:t xml:space="preserve"> </w:t>
      </w:r>
      <w:r w:rsidR="00414B61" w:rsidRPr="00AF1003">
        <w:rPr>
          <w:sz w:val="28"/>
          <w:szCs w:val="28"/>
        </w:rPr>
        <w:t>Морозовской</w:t>
      </w:r>
      <w:proofErr w:type="gramEnd"/>
      <w:r w:rsidR="00414B61" w:rsidRPr="00AF1003">
        <w:rPr>
          <w:sz w:val="28"/>
          <w:szCs w:val="28"/>
        </w:rPr>
        <w:t> мануфактуры, проводивших когда-то в сосновом бору </w:t>
      </w:r>
      <w:r w:rsidR="00020B19" w:rsidRPr="00AF1003">
        <w:rPr>
          <w:sz w:val="28"/>
          <w:szCs w:val="28"/>
        </w:rPr>
        <w:t xml:space="preserve"> </w:t>
      </w:r>
      <w:r w:rsidR="00414B61" w:rsidRPr="00AF1003">
        <w:rPr>
          <w:sz w:val="28"/>
          <w:szCs w:val="28"/>
        </w:rPr>
        <w:t>коммунистические</w:t>
      </w:r>
      <w:r w:rsidR="00020B19" w:rsidRPr="00AF1003">
        <w:rPr>
          <w:sz w:val="28"/>
          <w:szCs w:val="28"/>
        </w:rPr>
        <w:t xml:space="preserve"> </w:t>
      </w:r>
      <w:r w:rsidR="00414B61" w:rsidRPr="00AF1003">
        <w:rPr>
          <w:sz w:val="28"/>
          <w:szCs w:val="28"/>
        </w:rPr>
        <w:t xml:space="preserve"> маёвки. В настоящее время здесь </w:t>
      </w:r>
      <w:proofErr w:type="gramStart"/>
      <w:r w:rsidR="00414B61" w:rsidRPr="00AF1003">
        <w:rPr>
          <w:sz w:val="28"/>
          <w:szCs w:val="28"/>
        </w:rPr>
        <w:lastRenderedPageBreak/>
        <w:t>кроме</w:t>
      </w:r>
      <w:r w:rsidR="00020B19" w:rsidRPr="00AF1003">
        <w:rPr>
          <w:sz w:val="28"/>
          <w:szCs w:val="28"/>
        </w:rPr>
        <w:t xml:space="preserve"> </w:t>
      </w:r>
      <w:r w:rsidR="00414B61" w:rsidRPr="00AF1003">
        <w:rPr>
          <w:sz w:val="28"/>
          <w:szCs w:val="28"/>
        </w:rPr>
        <w:t> сосен</w:t>
      </w:r>
      <w:proofErr w:type="gramEnd"/>
      <w:r w:rsidR="00020B19" w:rsidRPr="00AF1003">
        <w:rPr>
          <w:sz w:val="28"/>
          <w:szCs w:val="28"/>
        </w:rPr>
        <w:t xml:space="preserve"> </w:t>
      </w:r>
      <w:r w:rsidR="00414B61" w:rsidRPr="00AF1003">
        <w:rPr>
          <w:sz w:val="28"/>
          <w:szCs w:val="28"/>
        </w:rPr>
        <w:t> выращены поросли берёз, тополей, ясеней, парк расширен вдвое. Когда-то здесь имелись: спортивный зал, площадки д</w:t>
      </w:r>
      <w:r w:rsidR="00020B19" w:rsidRPr="00AF1003">
        <w:rPr>
          <w:sz w:val="28"/>
          <w:szCs w:val="28"/>
        </w:rPr>
        <w:t>ля волейболистов,</w:t>
      </w:r>
      <w:r w:rsidR="00414B61" w:rsidRPr="00AF1003">
        <w:rPr>
          <w:sz w:val="28"/>
          <w:szCs w:val="28"/>
        </w:rPr>
        <w:t xml:space="preserve"> открытая эстрада, танцевальная веранда, летний кинотеатр, различные аттракционы. Сейчас есть футбольное поле, которое зимой превращается в </w:t>
      </w:r>
      <w:proofErr w:type="spellStart"/>
      <w:r w:rsidR="00414B61" w:rsidRPr="00AF1003">
        <w:rPr>
          <w:sz w:val="28"/>
          <w:szCs w:val="28"/>
        </w:rPr>
        <w:t>каток.Через</w:t>
      </w:r>
      <w:proofErr w:type="spellEnd"/>
      <w:r w:rsidR="00414B61" w:rsidRPr="00AF1003">
        <w:rPr>
          <w:sz w:val="28"/>
          <w:szCs w:val="28"/>
        </w:rPr>
        <w:t xml:space="preserve"> парк протекает небольшая речка </w:t>
      </w:r>
      <w:proofErr w:type="spellStart"/>
      <w:r w:rsidR="00020B19" w:rsidRPr="00AF1003">
        <w:rPr>
          <w:sz w:val="28"/>
          <w:szCs w:val="28"/>
        </w:rPr>
        <w:t>Тьмака</w:t>
      </w:r>
      <w:proofErr w:type="spellEnd"/>
      <w:r w:rsidR="00020B19" w:rsidRPr="00AF1003">
        <w:rPr>
          <w:sz w:val="28"/>
          <w:szCs w:val="28"/>
        </w:rPr>
        <w:t>. Речка очень загрязнена.</w:t>
      </w:r>
    </w:p>
    <w:p w:rsidR="00165025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77A97" w:rsidRPr="00AF1003">
        <w:rPr>
          <w:rFonts w:ascii="Times New Roman" w:hAnsi="Times New Roman" w:cs="Times New Roman"/>
          <w:b/>
          <w:sz w:val="28"/>
          <w:szCs w:val="28"/>
        </w:rPr>
        <w:t>Южный парк</w:t>
      </w:r>
      <w:r w:rsidR="00020B19" w:rsidRPr="00AF1003">
        <w:rPr>
          <w:rFonts w:ascii="Times New Roman" w:hAnsi="Times New Roman" w:cs="Times New Roman"/>
          <w:b/>
          <w:sz w:val="28"/>
          <w:szCs w:val="28"/>
        </w:rPr>
        <w:t>.</w:t>
      </w:r>
      <w:r w:rsidR="00020B19" w:rsidRPr="00AF1003">
        <w:rPr>
          <w:rFonts w:ascii="Times New Roman" w:hAnsi="Times New Roman" w:cs="Times New Roman"/>
          <w:sz w:val="28"/>
          <w:szCs w:val="28"/>
        </w:rPr>
        <w:t xml:space="preserve"> </w:t>
      </w:r>
      <w:r w:rsidR="00165025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парк идеально подходит для отдыха с детьми и для прогулки с коляской. В центре сквера оборудована детская площадка «Зонтик детства», где малыши могут покататься на качелях, полазать на горках и по паутине, попрыгать на батуте. Для взрослых в парке предусмотрено кафе, где можно отдохнуть или провести весело время с друзьями.</w:t>
      </w:r>
      <w:r w:rsidR="00020B19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5025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Южный парк известен тем, что 30 июня 2012 года на территории этого сквера был открыт Скейтпарка, общая площадь которого 1785 квадратных метров. Это развлекательное место предназначено для юных </w:t>
      </w:r>
      <w:proofErr w:type="spellStart"/>
      <w:r w:rsidR="00165025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экстремалов</w:t>
      </w:r>
      <w:proofErr w:type="spellEnd"/>
      <w:r w:rsidR="00165025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для которых созданы все условия, чтобы демонстрировать трюки на велосипедах и </w:t>
      </w:r>
      <w:proofErr w:type="spellStart"/>
      <w:r w:rsidR="00165025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скейтах</w:t>
      </w:r>
      <w:proofErr w:type="spellEnd"/>
      <w:r w:rsidR="00165025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20B19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77A97" w:rsidRPr="00AF1003">
        <w:rPr>
          <w:rFonts w:ascii="Times New Roman" w:hAnsi="Times New Roman" w:cs="Times New Roman"/>
          <w:b/>
          <w:sz w:val="28"/>
          <w:szCs w:val="28"/>
        </w:rPr>
        <w:t>Заволжский парк</w:t>
      </w:r>
      <w:r w:rsidR="006353A3" w:rsidRPr="00AF10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пролегает вдоль реки Волги и городского пляжа. С северной стороны парк ограничивается набережной Афанасия Никитина, с западной стороны Волжским проспектом, а </w:t>
      </w:r>
      <w:proofErr w:type="gram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с восточной Комсомольским проспектом</w:t>
      </w:r>
      <w:proofErr w:type="gram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переходит в </w:t>
      </w:r>
      <w:proofErr w:type="spell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Нововолжский</w:t>
      </w:r>
      <w:proofErr w:type="spell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мост.</w:t>
      </w:r>
      <w:r w:rsidR="00020B19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Это красивый ухоженный парк с множеством зеленых насаждений. В паке оборудованы небольшие вымощенные площадки со скамейками, фигурными кустами и фонтанами. Также в Заволжском парке можно увидеть памятник Подводникам с двумя якорями.)</w:t>
      </w:r>
    </w:p>
    <w:p w:rsidR="00577A97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>7.</w:t>
      </w:r>
      <w:r w:rsidR="00577A97" w:rsidRPr="00AF1003">
        <w:rPr>
          <w:rFonts w:ascii="Times New Roman" w:hAnsi="Times New Roman" w:cs="Times New Roman"/>
          <w:b/>
          <w:sz w:val="28"/>
          <w:szCs w:val="28"/>
        </w:rPr>
        <w:t>Сахаровский парк</w:t>
      </w:r>
      <w:r w:rsidR="00020B19" w:rsidRPr="00AF1003">
        <w:rPr>
          <w:rFonts w:ascii="Times New Roman" w:hAnsi="Times New Roman" w:cs="Times New Roman"/>
          <w:b/>
          <w:sz w:val="28"/>
          <w:szCs w:val="28"/>
        </w:rPr>
        <w:t>.</w:t>
      </w:r>
      <w:r w:rsidR="00020B19" w:rsidRPr="00AF1003">
        <w:rPr>
          <w:rFonts w:ascii="Times New Roman" w:hAnsi="Times New Roman" w:cs="Times New Roman"/>
          <w:sz w:val="28"/>
          <w:szCs w:val="28"/>
        </w:rPr>
        <w:t xml:space="preserve"> </w:t>
      </w:r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Сахаровский парк находится в Заволжском районе Твери, в поселке </w:t>
      </w:r>
      <w:proofErr w:type="spell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Сахарово</w:t>
      </w:r>
      <w:proofErr w:type="spell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Представляет собой памятник природы (создан в 1982 году) и объект историко-культурного наследия, это бывшее имение известного героя Русско-турецкой войны (1877-1878 годы), генерала-фельдмаршала И.В. Гурко. Площадь парка составляет 13 га.</w:t>
      </w:r>
    </w:p>
    <w:p w:rsidR="00577A97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>8.</w:t>
      </w:r>
      <w:r w:rsidR="00577A97" w:rsidRPr="00AF1003">
        <w:rPr>
          <w:rFonts w:ascii="Times New Roman" w:hAnsi="Times New Roman" w:cs="Times New Roman"/>
          <w:b/>
          <w:sz w:val="28"/>
          <w:szCs w:val="28"/>
        </w:rPr>
        <w:t>Парк отдыха Сказка</w:t>
      </w:r>
      <w:r w:rsidR="0007298E" w:rsidRPr="00AF1003">
        <w:rPr>
          <w:rFonts w:ascii="Times New Roman" w:hAnsi="Times New Roman" w:cs="Times New Roman"/>
          <w:b/>
          <w:sz w:val="28"/>
          <w:szCs w:val="28"/>
        </w:rPr>
        <w:t>.</w:t>
      </w:r>
      <w:r w:rsidR="00020B19" w:rsidRPr="00AF1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98E" w:rsidRPr="00AF1003">
        <w:rPr>
          <w:rFonts w:ascii="Times New Roman" w:hAnsi="Times New Roman" w:cs="Times New Roman"/>
          <w:b/>
          <w:sz w:val="28"/>
          <w:szCs w:val="28"/>
        </w:rPr>
        <w:t>Русь</w:t>
      </w:r>
      <w:r w:rsidR="00020B19" w:rsidRPr="00AF1003">
        <w:rPr>
          <w:rFonts w:ascii="Times New Roman" w:hAnsi="Times New Roman" w:cs="Times New Roman"/>
          <w:sz w:val="28"/>
          <w:szCs w:val="28"/>
        </w:rPr>
        <w:t xml:space="preserve">. </w:t>
      </w:r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Парк отдыха СКАЗКА.РУСЬ расположен в пригороде Твери в 9 км от трассы Москва – Ст. </w:t>
      </w:r>
      <w:proofErr w:type="gram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 ,</w:t>
      </w:r>
      <w:proofErr w:type="gram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5 км от </w:t>
      </w:r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известной своими холмами и спортивными мероприятиями </w:t>
      </w:r>
      <w:proofErr w:type="spell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Чуприяновки</w:t>
      </w:r>
      <w:proofErr w:type="spell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в 300 метрах от ставшего уже известным горнолыжным парком Яр. Площадь Парка 7, 5 га. На территории парка расположены гостиница с 24 номерами, кафе на 70 мест, летние и зимние горки, каток, площадки для барбекю, шатер площадью 600 </w:t>
      </w:r>
      <w:proofErr w:type="spell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проведения больших мероприятий на открытом воздухе, пляжи для детей и взрослых с водными аттракционами, рыболовный пруд. Для детей есть </w:t>
      </w:r>
      <w:proofErr w:type="spellStart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>квадроцикл</w:t>
      </w:r>
      <w:proofErr w:type="spellEnd"/>
      <w:r w:rsidR="006353A3" w:rsidRPr="00AF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стенд стрельбы из луков</w:t>
      </w:r>
      <w:r w:rsidR="00020B19" w:rsidRPr="00AF1003">
        <w:rPr>
          <w:rFonts w:ascii="Times New Roman" w:hAnsi="Times New Roman" w:cs="Times New Roman"/>
          <w:sz w:val="28"/>
          <w:szCs w:val="28"/>
        </w:rPr>
        <w:t>.</w:t>
      </w:r>
    </w:p>
    <w:p w:rsidR="00020B19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020B19" w:rsidRPr="00AF1003">
        <w:rPr>
          <w:rFonts w:ascii="Times New Roman" w:hAnsi="Times New Roman" w:cs="Times New Roman"/>
          <w:b/>
          <w:sz w:val="28"/>
          <w:szCs w:val="28"/>
        </w:rPr>
        <w:t>Городской сад.</w:t>
      </w:r>
      <w:r w:rsidR="00020B19" w:rsidRPr="00AF1003">
        <w:rPr>
          <w:rFonts w:ascii="Times New Roman" w:hAnsi="Times New Roman" w:cs="Times New Roman"/>
          <w:sz w:val="28"/>
          <w:szCs w:val="28"/>
        </w:rPr>
        <w:t xml:space="preserve">  Парковая зона занимает территорию Тверского Кремля. В годы войны он был уничтожен. В мирное время посажен заново. Аллеи сада выложены брусчаткой. Территория хорошо освещена. Вдоль дорожек расставлены изящные витые скамейки. Широкая лестница ведёт </w:t>
      </w:r>
      <w:r w:rsidR="00020B19"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>к </w:t>
      </w:r>
      <w:hyperlink r:id="rId17" w:tgtFrame="_blank" w:history="1">
        <w:r w:rsidR="00020B19" w:rsidRPr="00AF100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набережной Михаила Ярославича</w:t>
        </w:r>
      </w:hyperlink>
      <w:r w:rsidR="00020B19"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20B19"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>р.Волги</w:t>
      </w:r>
      <w:proofErr w:type="spellEnd"/>
      <w:r w:rsidR="00020B19"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0B19" w:rsidRPr="00AF1003" w:rsidRDefault="00020B19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bCs/>
          <w:sz w:val="28"/>
          <w:szCs w:val="28"/>
        </w:rPr>
        <w:t>Территория сада украшена скульптурами.</w:t>
      </w:r>
      <w:r w:rsidRPr="00AF1003">
        <w:rPr>
          <w:rFonts w:ascii="Times New Roman" w:hAnsi="Times New Roman" w:cs="Times New Roman"/>
          <w:sz w:val="28"/>
          <w:szCs w:val="28"/>
        </w:rPr>
        <w:t> Здесь много оригинальных клумб с яркими цветами. Перекусить можно в летних кафе. Детям понравятся аттракционы. На территории сада часто проводятся праздники.</w:t>
      </w:r>
    </w:p>
    <w:p w:rsidR="00577A97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003">
        <w:rPr>
          <w:rFonts w:ascii="Times New Roman" w:hAnsi="Times New Roman" w:cs="Times New Roman"/>
          <w:b/>
          <w:sz w:val="28"/>
          <w:szCs w:val="28"/>
        </w:rPr>
        <w:t>10. Старый парк.</w:t>
      </w:r>
      <w:r w:rsidRPr="00AF1003">
        <w:rPr>
          <w:rFonts w:ascii="Times New Roman" w:hAnsi="Times New Roman" w:cs="Times New Roman"/>
          <w:sz w:val="28"/>
          <w:szCs w:val="28"/>
        </w:rPr>
        <w:t xml:space="preserve"> 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Старый 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парк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расположен в 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Пролетарском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районе города 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Тверь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возле областного дворца культуры "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Пролетарка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". Здесь всегда достаточно многолюдно: рядом шумят проспект Калинина и бульвар Ногина, толпы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народа ломятся в ТРЦ "Рубин".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ведь многие и не знают, что Старый 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парк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наверное, и правда старый. Он основан еще в 70-е годы прошлого века, а именно открытие состоялось в 1975 году. Пару лет назад Старый 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парк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планировали кардинально реконструировать, установить здесь фонтан, театральную площадку, ограждения, новую систему освещения. Но все планы нарушил </w:t>
      </w:r>
      <w:proofErr w:type="spellStart"/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коронавирус</w:t>
      </w:r>
      <w:proofErr w:type="spellEnd"/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на данный момент Старый </w:t>
      </w:r>
      <w:r w:rsidRPr="00AF10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парк</w:t>
      </w:r>
      <w:r w:rsidRPr="00AF1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пока еще находится в процессе благоустройства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F1003" w:rsidRPr="00AF1003" w:rsidRDefault="00AF1003" w:rsidP="00AF1003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парковых зон в городе существует зеленые зоны – Березовая роща, </w:t>
      </w:r>
      <w:proofErr w:type="spellStart"/>
      <w:r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>Бабачевская</w:t>
      </w:r>
      <w:proofErr w:type="spellEnd"/>
      <w:r w:rsidRPr="00AF1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роща, Комсомольская роща, Первомайская роща, Ботанический сад. Скверы - </w:t>
      </w:r>
      <w:r w:rsidRPr="00AF1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Сквер героев Чернобыля, Сквер Памяти Жертв репрессий, Сквер Дружбы народов, Сквер имени И.А. Крылова.</w:t>
      </w:r>
    </w:p>
    <w:p w:rsidR="00AF1003" w:rsidRPr="00AF1003" w:rsidRDefault="00AF1003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AFB" w:rsidRDefault="00AD5C0B" w:rsidP="00AD5C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 Анкетирование</w:t>
      </w:r>
    </w:p>
    <w:p w:rsidR="00684927" w:rsidRPr="008D73E8" w:rsidRDefault="00AD5C0B" w:rsidP="006849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Работая с этим проектом, я заинтересовался, как часто люди ходят в парк </w:t>
      </w:r>
      <w:proofErr w:type="gramStart"/>
      <w:r>
        <w:rPr>
          <w:rFonts w:ascii="Times New Roman" w:hAnsi="Times New Roman"/>
          <w:sz w:val="28"/>
          <w:szCs w:val="28"/>
        </w:rPr>
        <w:t>отдыхать ,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са</w:t>
      </w:r>
      <w:r w:rsidR="008C2E5A">
        <w:rPr>
          <w:rFonts w:ascii="Times New Roman" w:hAnsi="Times New Roman"/>
          <w:sz w:val="28"/>
          <w:szCs w:val="28"/>
        </w:rPr>
        <w:t xml:space="preserve">мые популярные парки  и почему? </w:t>
      </w:r>
      <w:r>
        <w:rPr>
          <w:rFonts w:ascii="Times New Roman" w:hAnsi="Times New Roman"/>
          <w:sz w:val="28"/>
          <w:szCs w:val="28"/>
        </w:rPr>
        <w:t xml:space="preserve"> Я провел анкетирование </w:t>
      </w:r>
      <w:r w:rsidR="008C2E5A">
        <w:rPr>
          <w:rFonts w:ascii="Times New Roman" w:hAnsi="Times New Roman"/>
          <w:sz w:val="28"/>
          <w:szCs w:val="28"/>
        </w:rPr>
        <w:t>среди одноклассников и взрослых, всего участников 37.</w:t>
      </w:r>
      <w:r>
        <w:rPr>
          <w:rFonts w:ascii="Times New Roman" w:hAnsi="Times New Roman"/>
          <w:sz w:val="28"/>
          <w:szCs w:val="28"/>
        </w:rPr>
        <w:t xml:space="preserve"> Проанализировав данные </w:t>
      </w:r>
      <w:r w:rsidRPr="008A28CC">
        <w:rPr>
          <w:rFonts w:ascii="Times New Roman" w:hAnsi="Times New Roman" w:cs="Times New Roman"/>
          <w:sz w:val="28"/>
          <w:szCs w:val="28"/>
        </w:rPr>
        <w:t xml:space="preserve">получил следующие результаты: </w:t>
      </w: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9CE15D" wp14:editId="0B7E88E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55B5EC" wp14:editId="4330C938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27" w:rsidRDefault="00684927" w:rsidP="006D06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1A442CF" wp14:editId="55A3D464">
            <wp:extent cx="5326380" cy="2948940"/>
            <wp:effectExtent l="0" t="0" r="762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17EE54" wp14:editId="761EB280">
            <wp:extent cx="5334000" cy="2895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84927" w:rsidRDefault="006D06DD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D6039A" wp14:editId="19550BFB">
            <wp:extent cx="5250180" cy="2674620"/>
            <wp:effectExtent l="0" t="0" r="762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27" w:rsidRDefault="00684927" w:rsidP="006849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0B" w:rsidRDefault="00AD5C0B" w:rsidP="00AD5C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0B" w:rsidRDefault="00AD5C0B" w:rsidP="00AD5C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0B" w:rsidRDefault="00AD5C0B" w:rsidP="00AD5C0B">
      <w:pPr>
        <w:rPr>
          <w:rFonts w:ascii="Times New Roman" w:hAnsi="Times New Roman" w:cs="Times New Roman"/>
          <w:b/>
          <w:sz w:val="28"/>
          <w:szCs w:val="28"/>
        </w:rPr>
      </w:pPr>
    </w:p>
    <w:p w:rsidR="00684927" w:rsidRDefault="00684927" w:rsidP="00AD5C0B">
      <w:pPr>
        <w:rPr>
          <w:rFonts w:ascii="Times New Roman" w:hAnsi="Times New Roman" w:cs="Times New Roman"/>
          <w:b/>
          <w:sz w:val="28"/>
          <w:szCs w:val="28"/>
        </w:rPr>
      </w:pPr>
    </w:p>
    <w:p w:rsidR="0061521F" w:rsidRDefault="006C61C1" w:rsidP="006C61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C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2AFB" w:rsidRPr="006C61C1" w:rsidRDefault="00DD2AFB" w:rsidP="006C61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C1" w:rsidRDefault="00141227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мы установили, что парки – важное звено в озеленении города. Они значительно различаются по размерам, положению, истории создания и роли в городе. </w:t>
      </w:r>
      <w:r w:rsidR="00AA7573">
        <w:rPr>
          <w:rFonts w:ascii="Times New Roman" w:hAnsi="Times New Roman" w:cs="Times New Roman"/>
          <w:sz w:val="28"/>
          <w:szCs w:val="28"/>
        </w:rPr>
        <w:t xml:space="preserve"> В основном парковые зоны Твери связаны с водными объектами – Волгой, </w:t>
      </w:r>
      <w:proofErr w:type="spellStart"/>
      <w:r w:rsidR="00AA7573">
        <w:rPr>
          <w:rFonts w:ascii="Times New Roman" w:hAnsi="Times New Roman" w:cs="Times New Roman"/>
          <w:sz w:val="28"/>
          <w:szCs w:val="28"/>
        </w:rPr>
        <w:t>Тверцой</w:t>
      </w:r>
      <w:proofErr w:type="spellEnd"/>
      <w:r w:rsidR="00AA7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573">
        <w:rPr>
          <w:rFonts w:ascii="Times New Roman" w:hAnsi="Times New Roman" w:cs="Times New Roman"/>
          <w:sz w:val="28"/>
          <w:szCs w:val="28"/>
        </w:rPr>
        <w:t>Тьмакой</w:t>
      </w:r>
      <w:proofErr w:type="spellEnd"/>
      <w:r w:rsidR="00AA7573">
        <w:rPr>
          <w:rFonts w:ascii="Times New Roman" w:hAnsi="Times New Roman" w:cs="Times New Roman"/>
          <w:sz w:val="28"/>
          <w:szCs w:val="28"/>
        </w:rPr>
        <w:t>. Их главная функция – рекреативная и спортивно-оздоровительная, экологическая.</w:t>
      </w:r>
    </w:p>
    <w:p w:rsidR="00141227" w:rsidRDefault="00141227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горожан не представляют себе выходного дня без похода в парк, минимум раз в месяц. </w:t>
      </w:r>
    </w:p>
    <w:p w:rsidR="00141227" w:rsidRDefault="009C3252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Парки украшают город,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</w:t>
      </w:r>
      <w:r w:rsidR="00141227">
        <w:rPr>
          <w:rFonts w:ascii="Times New Roman" w:hAnsi="Times New Roman" w:cs="Times New Roman"/>
          <w:sz w:val="28"/>
          <w:szCs w:val="28"/>
        </w:rPr>
        <w:t>вливают</w:t>
      </w:r>
      <w:proofErr w:type="spellEnd"/>
      <w:r w:rsidR="00141227">
        <w:rPr>
          <w:rFonts w:ascii="Times New Roman" w:hAnsi="Times New Roman" w:cs="Times New Roman"/>
          <w:sz w:val="28"/>
          <w:szCs w:val="28"/>
        </w:rPr>
        <w:t xml:space="preserve"> его среду и дают возможность поддерживать здоровый </w:t>
      </w:r>
      <w:r w:rsidR="00AA7573">
        <w:rPr>
          <w:rFonts w:ascii="Times New Roman" w:hAnsi="Times New Roman" w:cs="Times New Roman"/>
          <w:sz w:val="28"/>
          <w:szCs w:val="28"/>
        </w:rPr>
        <w:t>об</w:t>
      </w:r>
      <w:r w:rsidR="00141227">
        <w:rPr>
          <w:rFonts w:ascii="Times New Roman" w:hAnsi="Times New Roman" w:cs="Times New Roman"/>
          <w:sz w:val="28"/>
          <w:szCs w:val="28"/>
        </w:rPr>
        <w:t xml:space="preserve">раз жизни его жителям. </w:t>
      </w:r>
    </w:p>
    <w:p w:rsidR="00AA7573" w:rsidRDefault="00AA7573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Интересен установленный факт, что время в парке, по мнению жителей, лучше проводить с семьей и близкими людьми, то есть это форма единения людей. </w:t>
      </w:r>
    </w:p>
    <w:p w:rsidR="00AA7573" w:rsidRDefault="00AA7573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Тверь достаточно зеленый город, но его жители приветствуют новые зеленые зоны Твери, а также объективно необходима реконструкция ряда парков в микрорайонах, в том числе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FB" w:rsidRDefault="00DD2AFB" w:rsidP="00DD2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2AFB" w:rsidRDefault="00DD2AFB" w:rsidP="00AF10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AFB">
        <w:rPr>
          <w:rFonts w:ascii="Times New Roman" w:hAnsi="Times New Roman" w:cs="Times New Roman"/>
          <w:b/>
          <w:sz w:val="28"/>
          <w:szCs w:val="28"/>
        </w:rPr>
        <w:lastRenderedPageBreak/>
        <w:t>Список интернет ресурсов:</w:t>
      </w:r>
    </w:p>
    <w:p w:rsidR="00DD2AFB" w:rsidRPr="00AF1003" w:rsidRDefault="00DD2AFB" w:rsidP="00AF10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AFB" w:rsidRPr="00AF1003" w:rsidRDefault="00AF1003" w:rsidP="00AF10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03">
        <w:rPr>
          <w:rFonts w:ascii="Times New Roman" w:hAnsi="Times New Roman" w:cs="Times New Roman"/>
          <w:sz w:val="28"/>
          <w:szCs w:val="28"/>
        </w:rPr>
        <w:t>https://topparki.ru/parki-skvery-i-sady-tveri/</w:t>
      </w:r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https://ru.wikipedia.org/wiki/Парк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https://ru.wikipedia.org/wiki/Сады_и_парки_Твери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https://infopedia.su/2xbab.html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https://moluch.ru/archive/79/14035/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https://moluch.ru/archive/79/14035/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https://tver.big-book-relax.ru/park-kultury-i-otdyha/district_centralnyy_rayon/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https://tver.big-book-relax.ru/park-kultury-i-otdyha/district_proletarskiy_rayon/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https://tver.big-book-relax.ru/park-kultury-i-otdyha/district_moskovskiy_rayon/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https://tver.big-book-relax.ru/park-kultury-i-otdyha/district_zavolzhskiy_rayon/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https://ru.wikipedia.org/wiki/Парк_Победы_(Тверь)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3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https://vseparky.ru/cfo/tverskaya-oblast/kalininskii-raion/g-tver/landshaftnyi-park-tmaka.html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https://ru.wikipedia.org/wiki/Детский_парк_(Тверь)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5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https://dzen.ru/media/id/60f2f0fd511606699dd6ba5d/kitaiskii-park-odno-iz-samyh-koloritnyh-mest-v-tveri-61155b0a04b81d1e48d24050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6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https://ru.wikipedia.org/wiki/Парк_Текстильщиков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7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https://rutraveller.ru/place/45999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8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https://ru.wikipedia.org/wiki/Парк_«Воксал»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39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http://tver.holme.ru/sight/598af7f80572a6fe39b51e1c/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40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https://www.votpusk.ru/country/dostoprim_info.asp?ID=15903</w:t>
        </w:r>
      </w:hyperlink>
    </w:p>
    <w:p w:rsidR="002C5C7D" w:rsidRPr="002C5C7D" w:rsidRDefault="005A2634" w:rsidP="002C5C7D">
      <w:pPr>
        <w:rPr>
          <w:rFonts w:ascii="Times New Roman" w:hAnsi="Times New Roman" w:cs="Times New Roman"/>
          <w:sz w:val="28"/>
          <w:szCs w:val="28"/>
        </w:rPr>
      </w:pPr>
      <w:hyperlink r:id="rId41" w:history="1">
        <w:r w:rsidR="002C5C7D" w:rsidRPr="002C5C7D">
          <w:rPr>
            <w:rStyle w:val="a3"/>
            <w:rFonts w:ascii="Times New Roman" w:hAnsi="Times New Roman" w:cs="Times New Roman"/>
            <w:sz w:val="28"/>
            <w:szCs w:val="28"/>
          </w:rPr>
          <w:t>https://tver.big-book-relax.ru/company/141992/</w:t>
        </w:r>
      </w:hyperlink>
    </w:p>
    <w:p w:rsidR="002C5C7D" w:rsidRDefault="002C5C7D" w:rsidP="002C5C7D"/>
    <w:p w:rsidR="00DD2AFB" w:rsidRDefault="00DD2AFB" w:rsidP="00AF10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AFB" w:rsidRDefault="00DD2AFB" w:rsidP="00DF2D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D03" w:rsidRDefault="00DF2D03" w:rsidP="00DF2D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D03" w:rsidRDefault="00DF2D03" w:rsidP="00DF2D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AFB" w:rsidRPr="002444AB" w:rsidRDefault="00DD2AFB" w:rsidP="00DD2A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4AB">
        <w:rPr>
          <w:rFonts w:ascii="Times New Roman" w:hAnsi="Times New Roman"/>
          <w:b/>
          <w:sz w:val="28"/>
          <w:szCs w:val="28"/>
        </w:rPr>
        <w:lastRenderedPageBreak/>
        <w:t>Паспорт проектной работы</w:t>
      </w:r>
    </w:p>
    <w:p w:rsidR="00DD2AFB" w:rsidRPr="002444AB" w:rsidRDefault="00DD2AFB" w:rsidP="00DD2AFB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2AFB" w:rsidRPr="00627A7A" w:rsidRDefault="00DD2AFB" w:rsidP="00DD2AFB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 xml:space="preserve">Название проекта: </w:t>
      </w:r>
      <w:r w:rsidRPr="002444A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Парки города Твери</w:t>
      </w:r>
      <w:r w:rsidRPr="002444AB">
        <w:rPr>
          <w:rFonts w:ascii="Times New Roman" w:hAnsi="Times New Roman"/>
          <w:b/>
          <w:bCs/>
          <w:sz w:val="28"/>
          <w:szCs w:val="28"/>
        </w:rPr>
        <w:t>»</w:t>
      </w:r>
    </w:p>
    <w:p w:rsidR="00DD2AFB" w:rsidRPr="002444AB" w:rsidRDefault="00DD2AFB" w:rsidP="00DD2AF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>Руководитель проекта: Краси</w:t>
      </w:r>
      <w:r>
        <w:rPr>
          <w:rFonts w:ascii="Times New Roman" w:hAnsi="Times New Roman"/>
          <w:sz w:val="28"/>
          <w:szCs w:val="28"/>
        </w:rPr>
        <w:t>льникова В. А</w:t>
      </w:r>
      <w:r w:rsidRPr="002444AB">
        <w:rPr>
          <w:rFonts w:ascii="Times New Roman" w:hAnsi="Times New Roman"/>
          <w:sz w:val="28"/>
          <w:szCs w:val="28"/>
        </w:rPr>
        <w:t>.</w:t>
      </w:r>
    </w:p>
    <w:p w:rsidR="00DD2AFB" w:rsidRPr="002444AB" w:rsidRDefault="00DD2AFB" w:rsidP="00DD2AF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>Учебный предмет: география.</w:t>
      </w:r>
    </w:p>
    <w:p w:rsidR="00DD2AFB" w:rsidRPr="002444AB" w:rsidRDefault="00DD2AFB" w:rsidP="00DD2AF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>Возраст учащихся, на</w:t>
      </w:r>
      <w:r>
        <w:rPr>
          <w:rFonts w:ascii="Times New Roman" w:hAnsi="Times New Roman"/>
          <w:sz w:val="28"/>
          <w:szCs w:val="28"/>
        </w:rPr>
        <w:t xml:space="preserve"> который рассчитан проект: 12-16</w:t>
      </w:r>
      <w:r w:rsidRPr="002444AB">
        <w:rPr>
          <w:rFonts w:ascii="Times New Roman" w:hAnsi="Times New Roman"/>
          <w:sz w:val="28"/>
          <w:szCs w:val="28"/>
        </w:rPr>
        <w:t xml:space="preserve"> лет.</w:t>
      </w:r>
    </w:p>
    <w:p w:rsidR="00DD2AFB" w:rsidRPr="002444AB" w:rsidRDefault="00DD2AFB" w:rsidP="00DD2AFB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>Состав прое</w:t>
      </w:r>
      <w:r>
        <w:rPr>
          <w:rFonts w:ascii="Times New Roman" w:hAnsi="Times New Roman"/>
          <w:sz w:val="28"/>
          <w:szCs w:val="28"/>
        </w:rPr>
        <w:t xml:space="preserve">ктной группы: </w:t>
      </w:r>
      <w:proofErr w:type="spellStart"/>
      <w:r>
        <w:rPr>
          <w:rFonts w:ascii="Times New Roman" w:hAnsi="Times New Roman"/>
          <w:b/>
          <w:sz w:val="28"/>
          <w:szCs w:val="28"/>
        </w:rPr>
        <w:t>Табаров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Мухаммад</w:t>
      </w:r>
      <w:r w:rsidR="00DF2D0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9</w:t>
      </w:r>
      <w:proofErr w:type="gramEnd"/>
      <w:r>
        <w:rPr>
          <w:rFonts w:ascii="Times New Roman" w:hAnsi="Times New Roman"/>
          <w:b/>
          <w:sz w:val="28"/>
          <w:szCs w:val="28"/>
        </w:rPr>
        <w:t>Б</w:t>
      </w:r>
      <w:r w:rsidRPr="002444AB"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DD2AFB" w:rsidRPr="002444AB" w:rsidRDefault="00DD2AFB" w:rsidP="00DD2AF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>Тип проек</w:t>
      </w:r>
      <w:r>
        <w:rPr>
          <w:rFonts w:ascii="Times New Roman" w:hAnsi="Times New Roman"/>
          <w:sz w:val="28"/>
          <w:szCs w:val="28"/>
        </w:rPr>
        <w:t>та: информационный</w:t>
      </w:r>
      <w:r w:rsidRPr="002444AB">
        <w:rPr>
          <w:rFonts w:ascii="Times New Roman" w:hAnsi="Times New Roman"/>
          <w:sz w:val="28"/>
          <w:szCs w:val="28"/>
        </w:rPr>
        <w:t>.</w:t>
      </w:r>
    </w:p>
    <w:p w:rsidR="00DD2AFB" w:rsidRDefault="00DD2AFB" w:rsidP="00DD2AF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444AB">
        <w:rPr>
          <w:rFonts w:ascii="Times New Roman" w:hAnsi="Times New Roman"/>
          <w:sz w:val="28"/>
          <w:szCs w:val="28"/>
        </w:rPr>
        <w:t>Заказчик проекта: МОУ «</w:t>
      </w:r>
      <w:proofErr w:type="spellStart"/>
      <w:r w:rsidRPr="002444AB">
        <w:rPr>
          <w:rFonts w:ascii="Times New Roman" w:hAnsi="Times New Roman"/>
          <w:sz w:val="28"/>
          <w:szCs w:val="28"/>
        </w:rPr>
        <w:t>Горютинская</w:t>
      </w:r>
      <w:proofErr w:type="spellEnd"/>
      <w:r w:rsidRPr="002444AB">
        <w:rPr>
          <w:rFonts w:ascii="Times New Roman" w:hAnsi="Times New Roman"/>
          <w:sz w:val="28"/>
          <w:szCs w:val="28"/>
        </w:rPr>
        <w:t xml:space="preserve"> СОШ»</w:t>
      </w:r>
    </w:p>
    <w:p w:rsidR="00DD2AFB" w:rsidRPr="00A72650" w:rsidRDefault="00DD2AFB" w:rsidP="00DD2A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650">
        <w:rPr>
          <w:rFonts w:ascii="Times New Roman" w:hAnsi="Times New Roman"/>
          <w:b/>
          <w:bCs/>
          <w:sz w:val="28"/>
          <w:szCs w:val="28"/>
        </w:rPr>
        <w:t>Цель:</w:t>
      </w:r>
      <w:r w:rsidRPr="00A726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характеристика городских парков как важного звена зеленого каркаса крупного города на примере г. Твери.</w:t>
      </w:r>
    </w:p>
    <w:p w:rsidR="00DD2AFB" w:rsidRPr="00DF2D03" w:rsidRDefault="00DD2AFB" w:rsidP="00DF2D03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2D03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9C3252" w:rsidRPr="00DF2D03" w:rsidRDefault="00DD2AFB" w:rsidP="00DF2D0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2D03">
        <w:rPr>
          <w:rFonts w:ascii="Times New Roman" w:hAnsi="Times New Roman"/>
          <w:sz w:val="28"/>
          <w:szCs w:val="28"/>
        </w:rPr>
        <w:t xml:space="preserve">Ознакомится с понятием </w:t>
      </w:r>
      <w:r w:rsidR="009C3252" w:rsidRPr="00DF2D03">
        <w:rPr>
          <w:rFonts w:ascii="Times New Roman" w:hAnsi="Times New Roman"/>
          <w:sz w:val="28"/>
          <w:szCs w:val="28"/>
        </w:rPr>
        <w:t xml:space="preserve">«парк», «парковая зона», узнать классификацию парков. </w:t>
      </w:r>
    </w:p>
    <w:p w:rsidR="00DF2D03" w:rsidRPr="00DF2D03" w:rsidRDefault="009C3252" w:rsidP="00DF2D0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2D03">
        <w:rPr>
          <w:rFonts w:ascii="Times New Roman" w:hAnsi="Times New Roman"/>
          <w:sz w:val="28"/>
          <w:szCs w:val="28"/>
        </w:rPr>
        <w:t>Проанализировать основные функции парков, насыщение инфраструктурой и комфорта для посетителей.</w:t>
      </w:r>
    </w:p>
    <w:p w:rsidR="00DF2D03" w:rsidRPr="00DF2D03" w:rsidRDefault="009C3252" w:rsidP="00DF2D0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2D03">
        <w:rPr>
          <w:rFonts w:ascii="Times New Roman" w:hAnsi="Times New Roman"/>
          <w:sz w:val="28"/>
          <w:szCs w:val="28"/>
        </w:rPr>
        <w:t>Ознакомится с требованиями деятельности парков, выявить проблемы.</w:t>
      </w:r>
    </w:p>
    <w:p w:rsidR="00DF2D03" w:rsidRPr="00DF2D03" w:rsidRDefault="00DD2AFB" w:rsidP="00DF2D0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2D03">
        <w:rPr>
          <w:rFonts w:ascii="Times New Roman" w:hAnsi="Times New Roman"/>
          <w:sz w:val="28"/>
          <w:szCs w:val="28"/>
        </w:rPr>
        <w:t>Установить географию и историю парков Твери.</w:t>
      </w:r>
    </w:p>
    <w:p w:rsidR="00DD2AFB" w:rsidRPr="00DF2D03" w:rsidRDefault="00DD2AFB" w:rsidP="00DF2D0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2D03">
        <w:rPr>
          <w:rFonts w:ascii="Times New Roman" w:hAnsi="Times New Roman"/>
          <w:sz w:val="28"/>
          <w:szCs w:val="28"/>
        </w:rPr>
        <w:t>Подготовить проект к защите и презентацию.</w:t>
      </w:r>
    </w:p>
    <w:p w:rsidR="00DD2AFB" w:rsidRPr="0082133E" w:rsidRDefault="00DD2AFB" w:rsidP="00DF2D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F2D03" w:rsidRPr="0001281D" w:rsidRDefault="00DF2D03" w:rsidP="00DF2D03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D">
        <w:rPr>
          <w:rFonts w:ascii="Times New Roman" w:hAnsi="Times New Roman"/>
          <w:sz w:val="28"/>
          <w:szCs w:val="28"/>
        </w:rPr>
        <w:t>Материалы работы могут быть использованы для подготовки сообщений, викторин, занимат</w:t>
      </w:r>
      <w:r>
        <w:rPr>
          <w:rFonts w:ascii="Times New Roman" w:hAnsi="Times New Roman"/>
          <w:sz w:val="28"/>
          <w:szCs w:val="28"/>
        </w:rPr>
        <w:t xml:space="preserve">ельных вопросов на уроках географии и для </w:t>
      </w:r>
      <w:proofErr w:type="gramStart"/>
      <w:r>
        <w:rPr>
          <w:rFonts w:ascii="Times New Roman" w:hAnsi="Times New Roman"/>
          <w:sz w:val="28"/>
          <w:szCs w:val="28"/>
        </w:rPr>
        <w:t>занятий  школьного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географического клуба.</w:t>
      </w:r>
    </w:p>
    <w:p w:rsidR="00DF2D03" w:rsidRPr="00E118E6" w:rsidRDefault="00DF2D03" w:rsidP="00DF2D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FB" w:rsidRPr="0082133E" w:rsidRDefault="00DD2AFB" w:rsidP="00DF2D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D2AFB" w:rsidRPr="0082133E" w:rsidRDefault="00DD2AFB" w:rsidP="00DD2A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33E">
        <w:rPr>
          <w:rFonts w:ascii="Times New Roman" w:hAnsi="Times New Roman"/>
          <w:b/>
          <w:sz w:val="28"/>
          <w:szCs w:val="28"/>
        </w:rPr>
        <w:br w:type="page"/>
      </w:r>
    </w:p>
    <w:p w:rsidR="00DD2AFB" w:rsidRDefault="00DD2AFB" w:rsidP="00DD2A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0181">
        <w:rPr>
          <w:rFonts w:ascii="Times New Roman" w:hAnsi="Times New Roman"/>
          <w:b/>
          <w:sz w:val="28"/>
          <w:szCs w:val="28"/>
        </w:rPr>
        <w:lastRenderedPageBreak/>
        <w:t>Дневник подготовки проекта</w:t>
      </w:r>
    </w:p>
    <w:p w:rsidR="00DD2AFB" w:rsidRPr="008E0181" w:rsidRDefault="00DD2AFB" w:rsidP="00DD2A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109"/>
        <w:gridCol w:w="6564"/>
      </w:tblGrid>
      <w:tr w:rsidR="00DD2AFB" w:rsidRPr="008E0181" w:rsidTr="00EC1F8B">
        <w:tc>
          <w:tcPr>
            <w:tcW w:w="560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9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Дата</w:t>
            </w:r>
          </w:p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655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Проводимые мероприятия</w:t>
            </w:r>
          </w:p>
        </w:tc>
      </w:tr>
      <w:tr w:rsidR="00DD2AFB" w:rsidRPr="006B59B2" w:rsidTr="00EC1F8B">
        <w:tc>
          <w:tcPr>
            <w:tcW w:w="560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Октябрь 2022</w:t>
            </w:r>
          </w:p>
        </w:tc>
        <w:tc>
          <w:tcPr>
            <w:tcW w:w="6655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 xml:space="preserve">Выбор темы проекта.  </w:t>
            </w:r>
          </w:p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834D7">
              <w:rPr>
                <w:rFonts w:ascii="Times New Roman" w:eastAsia="Calibri" w:hAnsi="Times New Roman"/>
                <w:sz w:val="28"/>
                <w:szCs w:val="28"/>
              </w:rPr>
              <w:t>Определили  цель</w:t>
            </w:r>
            <w:proofErr w:type="gramEnd"/>
            <w:r w:rsidRPr="00C834D7">
              <w:rPr>
                <w:rFonts w:ascii="Times New Roman" w:eastAsia="Calibri" w:hAnsi="Times New Roman"/>
                <w:sz w:val="28"/>
                <w:szCs w:val="28"/>
              </w:rPr>
              <w:t xml:space="preserve">, задачи  проекта и методы работы. </w:t>
            </w:r>
          </w:p>
          <w:p w:rsidR="00DD2AFB" w:rsidRPr="006B59B2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Сбор информации по данной теме.</w:t>
            </w:r>
          </w:p>
          <w:p w:rsidR="00DD2AFB" w:rsidRPr="006B59B2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D2AFB" w:rsidRPr="006B59B2" w:rsidTr="00EC1F8B">
        <w:tc>
          <w:tcPr>
            <w:tcW w:w="560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Ноябрь 2022</w:t>
            </w:r>
          </w:p>
        </w:tc>
        <w:tc>
          <w:tcPr>
            <w:tcW w:w="6655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Систематизация и структурирование собранного материала.</w:t>
            </w:r>
          </w:p>
          <w:p w:rsidR="00DD2AFB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Анкетирование.</w:t>
            </w:r>
          </w:p>
          <w:p w:rsidR="00DD2AFB" w:rsidRPr="006B59B2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Оформление работы. </w:t>
            </w:r>
          </w:p>
          <w:p w:rsidR="00DD2AFB" w:rsidRPr="006B59B2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D2AFB" w:rsidRPr="00C834D7" w:rsidTr="00EC1F8B">
        <w:tc>
          <w:tcPr>
            <w:tcW w:w="560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834D7">
              <w:rPr>
                <w:rFonts w:ascii="Times New Roman" w:eastAsia="Calibri" w:hAnsi="Times New Roman"/>
                <w:sz w:val="28"/>
                <w:szCs w:val="28"/>
              </w:rPr>
              <w:t>Декабрь  2022</w:t>
            </w:r>
            <w:proofErr w:type="gramEnd"/>
          </w:p>
        </w:tc>
        <w:tc>
          <w:tcPr>
            <w:tcW w:w="6655" w:type="dxa"/>
            <w:shd w:val="clear" w:color="auto" w:fill="auto"/>
          </w:tcPr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 xml:space="preserve">Сдача проекта руководителю </w:t>
            </w:r>
          </w:p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Доработка проекта и исправления замечаний.</w:t>
            </w:r>
          </w:p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34D7">
              <w:rPr>
                <w:rFonts w:ascii="Times New Roman" w:eastAsia="Calibri" w:hAnsi="Times New Roman"/>
                <w:sz w:val="28"/>
                <w:szCs w:val="28"/>
              </w:rPr>
              <w:t>Сдача проекта эксперту.</w:t>
            </w:r>
          </w:p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834D7">
              <w:rPr>
                <w:rFonts w:ascii="Times New Roman" w:eastAsia="Calibri" w:hAnsi="Times New Roman"/>
                <w:sz w:val="28"/>
                <w:szCs w:val="28"/>
              </w:rPr>
              <w:t>Подготовка  доклада</w:t>
            </w:r>
            <w:proofErr w:type="gramEnd"/>
            <w:r w:rsidRPr="00C834D7">
              <w:rPr>
                <w:rFonts w:ascii="Times New Roman" w:eastAsia="Calibri" w:hAnsi="Times New Roman"/>
                <w:sz w:val="28"/>
                <w:szCs w:val="28"/>
              </w:rPr>
              <w:t xml:space="preserve"> и презентации  для защиты проекта. </w:t>
            </w:r>
          </w:p>
          <w:p w:rsidR="00DD2AFB" w:rsidRPr="00C834D7" w:rsidRDefault="00DD2AFB" w:rsidP="00EC1F8B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D2AFB" w:rsidRPr="009A1F6D" w:rsidRDefault="00DD2AFB" w:rsidP="00DD2AFB">
      <w:pPr>
        <w:spacing w:line="360" w:lineRule="auto"/>
        <w:ind w:firstLine="709"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DD2AFB" w:rsidRDefault="00DD2AFB" w:rsidP="00DD2A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FB" w:rsidRPr="00DD2AFB" w:rsidRDefault="00DD2AFB" w:rsidP="00DD2A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FB" w:rsidRPr="006C61C1" w:rsidRDefault="00DD2AFB" w:rsidP="0056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2AFB" w:rsidRPr="006C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34" w:rsidRDefault="005A2634" w:rsidP="00F14196">
      <w:pPr>
        <w:spacing w:after="0" w:line="240" w:lineRule="auto"/>
      </w:pPr>
      <w:r>
        <w:separator/>
      </w:r>
    </w:p>
  </w:endnote>
  <w:endnote w:type="continuationSeparator" w:id="0">
    <w:p w:rsidR="005A2634" w:rsidRDefault="005A2634" w:rsidP="00F1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661536"/>
      <w:docPartObj>
        <w:docPartGallery w:val="Page Numbers (Bottom of Page)"/>
        <w:docPartUnique/>
      </w:docPartObj>
    </w:sdtPr>
    <w:sdtEndPr/>
    <w:sdtContent>
      <w:p w:rsidR="00F14196" w:rsidRDefault="00F141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B98">
          <w:rPr>
            <w:noProof/>
          </w:rPr>
          <w:t>19</w:t>
        </w:r>
        <w:r>
          <w:fldChar w:fldCharType="end"/>
        </w:r>
      </w:p>
    </w:sdtContent>
  </w:sdt>
  <w:p w:rsidR="00F14196" w:rsidRDefault="00F141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34" w:rsidRDefault="005A2634" w:rsidP="00F14196">
      <w:pPr>
        <w:spacing w:after="0" w:line="240" w:lineRule="auto"/>
      </w:pPr>
      <w:r>
        <w:separator/>
      </w:r>
    </w:p>
  </w:footnote>
  <w:footnote w:type="continuationSeparator" w:id="0">
    <w:p w:rsidR="005A2634" w:rsidRDefault="005A2634" w:rsidP="00F14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5C66"/>
    <w:multiLevelType w:val="hybridMultilevel"/>
    <w:tmpl w:val="1B62C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65359"/>
    <w:multiLevelType w:val="hybridMultilevel"/>
    <w:tmpl w:val="794238D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71071BA"/>
    <w:multiLevelType w:val="hybridMultilevel"/>
    <w:tmpl w:val="709EF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8E2986"/>
    <w:multiLevelType w:val="hybridMultilevel"/>
    <w:tmpl w:val="B1AA7D12"/>
    <w:lvl w:ilvl="0" w:tplc="8BAEF4F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EA7DA9"/>
    <w:multiLevelType w:val="hybridMultilevel"/>
    <w:tmpl w:val="218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062A6"/>
    <w:multiLevelType w:val="hybridMultilevel"/>
    <w:tmpl w:val="9E663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1FA9"/>
    <w:multiLevelType w:val="multilevel"/>
    <w:tmpl w:val="EE54C8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4C7B"/>
    <w:multiLevelType w:val="multilevel"/>
    <w:tmpl w:val="EE54C8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1BB9"/>
    <w:multiLevelType w:val="hybridMultilevel"/>
    <w:tmpl w:val="C672C014"/>
    <w:lvl w:ilvl="0" w:tplc="69D6B986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5C"/>
    <w:rsid w:val="00020B19"/>
    <w:rsid w:val="0007298E"/>
    <w:rsid w:val="00114C16"/>
    <w:rsid w:val="00141227"/>
    <w:rsid w:val="00165025"/>
    <w:rsid w:val="00264607"/>
    <w:rsid w:val="00280D61"/>
    <w:rsid w:val="002C5C7D"/>
    <w:rsid w:val="00343038"/>
    <w:rsid w:val="003E023F"/>
    <w:rsid w:val="003F60A5"/>
    <w:rsid w:val="00414B61"/>
    <w:rsid w:val="00414E43"/>
    <w:rsid w:val="005044BB"/>
    <w:rsid w:val="00561FF6"/>
    <w:rsid w:val="00562A0C"/>
    <w:rsid w:val="00577A97"/>
    <w:rsid w:val="005A2634"/>
    <w:rsid w:val="005A6578"/>
    <w:rsid w:val="0061521F"/>
    <w:rsid w:val="0063375C"/>
    <w:rsid w:val="006353A3"/>
    <w:rsid w:val="00684927"/>
    <w:rsid w:val="006C61C1"/>
    <w:rsid w:val="006D06DD"/>
    <w:rsid w:val="0070429F"/>
    <w:rsid w:val="00710FA8"/>
    <w:rsid w:val="00791B50"/>
    <w:rsid w:val="00887E4E"/>
    <w:rsid w:val="0089310D"/>
    <w:rsid w:val="008A28CC"/>
    <w:rsid w:val="008C2E5A"/>
    <w:rsid w:val="00922300"/>
    <w:rsid w:val="00986EF5"/>
    <w:rsid w:val="009B7E31"/>
    <w:rsid w:val="009C3252"/>
    <w:rsid w:val="00A10E83"/>
    <w:rsid w:val="00A24B72"/>
    <w:rsid w:val="00AA7573"/>
    <w:rsid w:val="00AB37F2"/>
    <w:rsid w:val="00AD5C0B"/>
    <w:rsid w:val="00AF1003"/>
    <w:rsid w:val="00BE7DEB"/>
    <w:rsid w:val="00C456F2"/>
    <w:rsid w:val="00CC4894"/>
    <w:rsid w:val="00CF38A6"/>
    <w:rsid w:val="00D20C85"/>
    <w:rsid w:val="00D50C57"/>
    <w:rsid w:val="00D56567"/>
    <w:rsid w:val="00DA4D5F"/>
    <w:rsid w:val="00DD2AFB"/>
    <w:rsid w:val="00DF2D03"/>
    <w:rsid w:val="00E411DF"/>
    <w:rsid w:val="00E46862"/>
    <w:rsid w:val="00E752A6"/>
    <w:rsid w:val="00F14196"/>
    <w:rsid w:val="00F24B98"/>
    <w:rsid w:val="00F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828375-DA52-4CD2-A3FA-8BD3876A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0A5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9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91B50"/>
    <w:rPr>
      <w:b/>
      <w:bCs/>
    </w:rPr>
  </w:style>
  <w:style w:type="paragraph" w:customStyle="1" w:styleId="article-renderblock">
    <w:name w:val="article-render__block"/>
    <w:basedOn w:val="a"/>
    <w:rsid w:val="00F6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0D61"/>
    <w:pPr>
      <w:ind w:left="720"/>
      <w:contextualSpacing/>
    </w:pPr>
  </w:style>
  <w:style w:type="character" w:customStyle="1" w:styleId="c0">
    <w:name w:val="c0"/>
    <w:qFormat/>
    <w:rsid w:val="005A6578"/>
  </w:style>
  <w:style w:type="character" w:customStyle="1" w:styleId="c7">
    <w:name w:val="c7"/>
    <w:qFormat/>
    <w:rsid w:val="00DD2AFB"/>
  </w:style>
  <w:style w:type="paragraph" w:customStyle="1" w:styleId="c20">
    <w:name w:val="c20"/>
    <w:basedOn w:val="a"/>
    <w:qFormat/>
    <w:rsid w:val="00DD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10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1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4196"/>
  </w:style>
  <w:style w:type="paragraph" w:styleId="a9">
    <w:name w:val="footer"/>
    <w:basedOn w:val="a"/>
    <w:link w:val="aa"/>
    <w:uiPriority w:val="99"/>
    <w:unhideWhenUsed/>
    <w:rsid w:val="00F1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4196"/>
  </w:style>
  <w:style w:type="character" w:styleId="ab">
    <w:name w:val="line number"/>
    <w:basedOn w:val="a0"/>
    <w:uiPriority w:val="99"/>
    <w:semiHidden/>
    <w:unhideWhenUsed/>
    <w:rsid w:val="008C2E5A"/>
  </w:style>
  <w:style w:type="paragraph" w:styleId="ac">
    <w:name w:val="No Spacing"/>
    <w:uiPriority w:val="1"/>
    <w:qFormat/>
    <w:rsid w:val="00DF2D03"/>
    <w:pPr>
      <w:spacing w:after="0" w:line="240" w:lineRule="auto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F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6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337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746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936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964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603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2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5563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968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1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426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5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7671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553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8461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52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65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7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381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006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2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3990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516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806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7474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361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7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5515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624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1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2202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87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49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111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8714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642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512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2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498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29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0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E%D1%82%D0%B4%D1%8B%D1%85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moluch.ru/archive/79/14035/" TargetMode="External"/><Relationship Id="rId39" Type="http://schemas.openxmlformats.org/officeDocument/2006/relationships/hyperlink" Target="http://tver.holme.ru/sight/598af7f80572a6fe39b51e1c/" TargetMode="External"/><Relationship Id="rId21" Type="http://schemas.openxmlformats.org/officeDocument/2006/relationships/chart" Target="charts/chart4.xml"/><Relationship Id="rId34" Type="http://schemas.openxmlformats.org/officeDocument/2006/relationships/hyperlink" Target="https://ru.wikipedia.org/wiki/&#1044;&#1077;&#1090;&#1089;&#1082;&#1080;&#1081;_&#1087;&#1072;&#1088;&#1082;_(&#1058;&#1074;&#1077;&#1088;&#1100;)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0%D0%BD%D0%B4%D1%88%D0%B0%D1%84%D1%82%D0%BD%D1%8B%D0%B9_%D0%B4%D0%B8%D0%B7%D0%B0%D0%B9%D0%BD" TargetMode="External"/><Relationship Id="rId20" Type="http://schemas.openxmlformats.org/officeDocument/2006/relationships/chart" Target="charts/chart3.xml"/><Relationship Id="rId29" Type="http://schemas.openxmlformats.org/officeDocument/2006/relationships/hyperlink" Target="https://tver.big-book-relax.ru/park-kultury-i-otdyha/district_proletarskiy_rayon/" TargetMode="External"/><Relationship Id="rId41" Type="http://schemas.openxmlformats.org/officeDocument/2006/relationships/hyperlink" Target="https://tver.big-book-relax.ru/company/14199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B%D0%BB%D0%B5%D1%8F" TargetMode="External"/><Relationship Id="rId24" Type="http://schemas.openxmlformats.org/officeDocument/2006/relationships/hyperlink" Target="https://ru.wikipedia.org/wiki/&#1057;&#1072;&#1076;&#1099;_&#1080;_&#1087;&#1072;&#1088;&#1082;&#1080;_&#1058;&#1074;&#1077;&#1088;&#1080;" TargetMode="External"/><Relationship Id="rId32" Type="http://schemas.openxmlformats.org/officeDocument/2006/relationships/hyperlink" Target="https://ru.wikipedia.org/wiki/&#1055;&#1072;&#1088;&#1082;_&#1055;&#1086;&#1073;&#1077;&#1076;&#1099;_(&#1058;&#1074;&#1077;&#1088;&#1100;)" TargetMode="External"/><Relationship Id="rId37" Type="http://schemas.openxmlformats.org/officeDocument/2006/relationships/hyperlink" Target="https://rutraveller.ru/place/45999" TargetMode="External"/><Relationship Id="rId40" Type="http://schemas.openxmlformats.org/officeDocument/2006/relationships/hyperlink" Target="https://www.votpusk.ru/country/dostoprim_info.asp?ID=159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1%80%D1%80%D0%B8%D1%82%D0%BE%D1%80%D0%B8%D1%8F" TargetMode="External"/><Relationship Id="rId23" Type="http://schemas.openxmlformats.org/officeDocument/2006/relationships/hyperlink" Target="https://ru.wikipedia.org/wiki/&#1055;&#1072;&#1088;&#1082;" TargetMode="External"/><Relationship Id="rId28" Type="http://schemas.openxmlformats.org/officeDocument/2006/relationships/hyperlink" Target="https://tver.big-book-relax.ru/park-kultury-i-otdyha/district_centralnyy_rayon/" TargetMode="External"/><Relationship Id="rId36" Type="http://schemas.openxmlformats.org/officeDocument/2006/relationships/hyperlink" Target="https://ru.wikipedia.org/wiki/&#1055;&#1072;&#1088;&#1082;_&#1058;&#1077;&#1082;&#1089;&#1090;&#1080;&#1083;&#1100;&#1097;&#1080;&#1082;&#1086;&#1074;" TargetMode="External"/><Relationship Id="rId10" Type="http://schemas.openxmlformats.org/officeDocument/2006/relationships/hyperlink" Target="https://ru.wikipedia.org/wiki/%D0%A0%D0%B0%D1%81%D1%82%D0%B8%D1%82%D0%B5%D0%BB%D1%8C%D0%BD%D0%BE%D1%81%D1%82%D1%8C" TargetMode="External"/><Relationship Id="rId19" Type="http://schemas.openxmlformats.org/officeDocument/2006/relationships/chart" Target="charts/chart2.xml"/><Relationship Id="rId31" Type="http://schemas.openxmlformats.org/officeDocument/2006/relationships/hyperlink" Target="https://tver.big-book-relax.ru/park-kultury-i-otdyha/district_zavolzhskiy_ray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hyperlink" Target="https://ru.wikipedia.org/wiki/%D0%97%D0%B5%D0%BB%D1%91%D0%BD%D1%8B%D0%B5_%D0%BD%D0%B0%D1%81%D0%B0%D0%B6%D0%B4%D0%B5%D0%BD%D0%B8%D1%8F" TargetMode="External"/><Relationship Id="rId22" Type="http://schemas.openxmlformats.org/officeDocument/2006/relationships/chart" Target="charts/chart5.xml"/><Relationship Id="rId27" Type="http://schemas.openxmlformats.org/officeDocument/2006/relationships/hyperlink" Target="https://moluch.ru/archive/79/14035/" TargetMode="External"/><Relationship Id="rId30" Type="http://schemas.openxmlformats.org/officeDocument/2006/relationships/hyperlink" Target="https://tver.big-book-relax.ru/park-kultury-i-otdyha/district_moskovskiy_rayon/" TargetMode="External"/><Relationship Id="rId35" Type="http://schemas.openxmlformats.org/officeDocument/2006/relationships/hyperlink" Target="https://dzen.ru/media/id/60f2f0fd511606699dd6ba5d/kitaiskii-park-odno-iz-samyh-koloritnyh-mest-v-tveri-61155b0a04b81d1e48d24050" TargetMode="Externa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2%D0%BE%D0%B4%D0%BE%D1%91%D0%BC" TargetMode="External"/><Relationship Id="rId17" Type="http://schemas.openxmlformats.org/officeDocument/2006/relationships/hyperlink" Target="https://topparki.ru/naberezhnye-nikitina-stepana-razina-i-m-jaroslavicha-v-tveri-r-volga/" TargetMode="External"/><Relationship Id="rId25" Type="http://schemas.openxmlformats.org/officeDocument/2006/relationships/hyperlink" Target="https://infopedia.su/2xbab.html" TargetMode="External"/><Relationship Id="rId33" Type="http://schemas.openxmlformats.org/officeDocument/2006/relationships/hyperlink" Target="https://vseparky.ru/cfo/tverskaya-oblast/kalininskii-raion/g-tver/landshaftnyi-park-tmaka.html" TargetMode="External"/><Relationship Id="rId38" Type="http://schemas.openxmlformats.org/officeDocument/2006/relationships/hyperlink" Target="https://ru.wikipedia.org/wiki/&#1055;&#1072;&#1088;&#1082;_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вам гулять в парках?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частично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6650517643627878"/>
          <c:y val="0.9092257217847769"/>
          <c:w val="0.4035635389326334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гуляете в парках?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Пару раз в месяц</c:v>
                </c:pt>
                <c:pt idx="1">
                  <c:v>Я не гуляю в парках</c:v>
                </c:pt>
                <c:pt idx="2">
                  <c:v>Каждый день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9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какой именно парк вы ходите гулять?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Парк Победы</c:v>
                </c:pt>
                <c:pt idx="1">
                  <c:v>Парк в Сахарово</c:v>
                </c:pt>
                <c:pt idx="2">
                  <c:v>Парк Тьмака</c:v>
                </c:pt>
                <c:pt idx="3">
                  <c:v>Гор.Сад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7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Чем вам нравятся прогулки в  парке?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Просто рядом с домом</c:v>
                </c:pt>
                <c:pt idx="1">
                  <c:v>Там чисто и свежий воздух</c:v>
                </c:pt>
                <c:pt idx="2">
                  <c:v>Там есть атракционы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Зачем гулять в парке 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Нужно для  здоровья </c:v>
                </c:pt>
                <c:pt idx="1">
                  <c:v>Просто для настроения </c:v>
                </c:pt>
                <c:pt idx="2">
                  <c:v>Мне все равно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263C-34FC-4D00-8828-BF66C975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210</cp:lastModifiedBy>
  <cp:revision>2</cp:revision>
  <cp:lastPrinted>2022-12-12T14:42:00Z</cp:lastPrinted>
  <dcterms:created xsi:type="dcterms:W3CDTF">2022-12-13T06:19:00Z</dcterms:created>
  <dcterms:modified xsi:type="dcterms:W3CDTF">2022-12-13T06:19:00Z</dcterms:modified>
</cp:coreProperties>
</file>