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E7AA7" w14:textId="2D64C241" w:rsidR="000F59C6" w:rsidRPr="000F59C6" w:rsidRDefault="000F59C6" w:rsidP="000F59C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Создание изделий из вторичных материалов в рамках уроков труда помогает развивать у школьников творческие навыки, мелкую моторику, экологическое сознание и умение работать с подручными средствами. Такие проекты учат бережному отношению к ресурсам и дают возможность создавать полезные и декоративные предметы из отходов. </w:t>
      </w:r>
    </w:p>
    <w:p w14:paraId="7D8424CB" w14:textId="77777777" w:rsidR="000F59C6" w:rsidRPr="000F59C6" w:rsidRDefault="000F59C6" w:rsidP="000F59C6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  <w:t>Примеры изделий из разных видов вторсырья</w:t>
      </w:r>
    </w:p>
    <w:p w14:paraId="51846E90" w14:textId="77777777" w:rsidR="000F59C6" w:rsidRPr="000F59C6" w:rsidRDefault="000F59C6" w:rsidP="000F59C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  <w:t>Пластиковые бутылки</w:t>
      </w:r>
    </w:p>
    <w:p w14:paraId="60927D07" w14:textId="77777777" w:rsidR="000F59C6" w:rsidRPr="000F59C6" w:rsidRDefault="000F59C6" w:rsidP="000F59C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Из них можно сделать:</w:t>
      </w:r>
    </w:p>
    <w:p w14:paraId="6ED352E7" w14:textId="77777777" w:rsidR="000F59C6" w:rsidRPr="000F59C6" w:rsidRDefault="000F59C6" w:rsidP="000F59C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Игрушки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 (машинки, </w:t>
      </w:r>
      <w:proofErr w:type="spellStart"/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сортеры</w:t>
      </w:r>
      <w:proofErr w:type="spellEnd"/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, ёжики, совы, черепахи). Например, для машинки нужно вырезать отверстия для осей колёс, вставить в них деревянные или проволочные детали, а в крышку — продеть верёвку для управления. </w:t>
      </w:r>
    </w:p>
    <w:p w14:paraId="3C204E32" w14:textId="77777777" w:rsidR="000F59C6" w:rsidRPr="000F59C6" w:rsidRDefault="000F59C6" w:rsidP="000F59C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Цветы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 Лепестки вырезают из пластика, а края оплавляют свечой, чтобы они загибались. </w:t>
      </w:r>
    </w:p>
    <w:p w14:paraId="3E64ABC1" w14:textId="77777777" w:rsidR="000F59C6" w:rsidRPr="000F59C6" w:rsidRDefault="000F59C6" w:rsidP="000F59C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Кашпо и вазы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 Пятилитровая бутылка, декорированная салфетками для декупажа, может стать вазой для фруктов. </w:t>
      </w:r>
    </w:p>
    <w:p w14:paraId="371DF1EA" w14:textId="77777777" w:rsidR="000F59C6" w:rsidRPr="000F59C6" w:rsidRDefault="000F59C6" w:rsidP="000F59C6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Органайзеры и кормушки для птиц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 </w:t>
      </w:r>
    </w:p>
    <w:p w14:paraId="47AFA75B" w14:textId="77777777" w:rsidR="000F59C6" w:rsidRPr="000F59C6" w:rsidRDefault="000F59C6" w:rsidP="000F59C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  <w:t>Жестяные банки</w:t>
      </w:r>
    </w:p>
    <w:p w14:paraId="38B43204" w14:textId="77777777" w:rsidR="000F59C6" w:rsidRPr="000F59C6" w:rsidRDefault="000F59C6" w:rsidP="000F59C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Подходят для изготовления:</w:t>
      </w:r>
    </w:p>
    <w:p w14:paraId="73EF82C4" w14:textId="77777777" w:rsidR="000F59C6" w:rsidRPr="000F59C6" w:rsidRDefault="000F59C6" w:rsidP="000F59C6">
      <w:pPr>
        <w:numPr>
          <w:ilvl w:val="0"/>
          <w:numId w:val="2"/>
        </w:numPr>
        <w:shd w:val="clear" w:color="auto" w:fill="FFFFFF"/>
        <w:spacing w:before="120" w:after="12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Органайзеров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в технике декупаж. Продолговатые банки можно украсить кухонными салфетками, раскрасить или обклеить фетром. </w:t>
      </w:r>
    </w:p>
    <w:p w14:paraId="467885B3" w14:textId="77777777" w:rsidR="000F59C6" w:rsidRPr="000F59C6" w:rsidRDefault="000F59C6" w:rsidP="000F59C6">
      <w:pPr>
        <w:numPr>
          <w:ilvl w:val="0"/>
          <w:numId w:val="2"/>
        </w:numPr>
        <w:shd w:val="clear" w:color="auto" w:fill="FFFFFF"/>
        <w:spacing w:before="120" w:after="12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Подсвечников, колокольчиков, боулинга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 В банках делают отверстия и украшают их. </w:t>
      </w:r>
    </w:p>
    <w:p w14:paraId="18ADFE78" w14:textId="77777777" w:rsidR="000F59C6" w:rsidRPr="000F59C6" w:rsidRDefault="000F59C6" w:rsidP="000F59C6">
      <w:pPr>
        <w:numPr>
          <w:ilvl w:val="0"/>
          <w:numId w:val="2"/>
        </w:numPr>
        <w:shd w:val="clear" w:color="auto" w:fill="FFFFFF"/>
        <w:spacing w:before="120" w:after="12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Игрушек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(монстров, роботов, Франкенштейна). Банки можно обернуть фетром, добавить глазки, пуговицы и другие детали. </w:t>
      </w:r>
    </w:p>
    <w:p w14:paraId="0012C15B" w14:textId="77777777" w:rsidR="000F59C6" w:rsidRPr="000F59C6" w:rsidRDefault="000F59C6" w:rsidP="000F59C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  <w:t>Лотки для яиц</w:t>
      </w:r>
    </w:p>
    <w:p w14:paraId="6A9062AC" w14:textId="77777777" w:rsidR="000F59C6" w:rsidRPr="000F59C6" w:rsidRDefault="000F59C6" w:rsidP="000F59C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Из них можно создать:</w:t>
      </w:r>
    </w:p>
    <w:p w14:paraId="40265D8B" w14:textId="77777777" w:rsidR="000F59C6" w:rsidRDefault="000F59C6" w:rsidP="000F59C6">
      <w:pPr>
        <w:numPr>
          <w:ilvl w:val="0"/>
          <w:numId w:val="3"/>
        </w:numPr>
        <w:shd w:val="clear" w:color="auto" w:fill="FFFFFF"/>
        <w:spacing w:before="120" w:after="12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Птичек, рыбок, гусениц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 Ячейки раскрашивают, соединяют клеем и добавляют детали (крылышки, глазки, рожки). </w:t>
      </w:r>
    </w:p>
    <w:p w14:paraId="07A32276" w14:textId="77777777" w:rsidR="000F59C6" w:rsidRPr="000F59C6" w:rsidRDefault="000F59C6" w:rsidP="000F59C6">
      <w:pPr>
        <w:shd w:val="clear" w:color="auto" w:fill="FFFFFF"/>
        <w:spacing w:before="120" w:after="120"/>
        <w:ind w:left="72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1ADF64AE" w14:textId="500F8F33" w:rsidR="000F59C6" w:rsidRPr="000F59C6" w:rsidRDefault="000F59C6" w:rsidP="000F59C6">
      <w:pPr>
        <w:numPr>
          <w:ilvl w:val="0"/>
          <w:numId w:val="3"/>
        </w:numPr>
        <w:shd w:val="clear" w:color="auto" w:fill="FFFFFF"/>
        <w:spacing w:before="120" w:after="12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lastRenderedPageBreak/>
        <w:t>Папье-маше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 Лотки измельчают, замачивают в воде, затем смешивают с клеем ПВА и используют как пластичный материал для лепки. Из полученной массы можно делать маски, миски и другие предметы. </w:t>
      </w:r>
    </w:p>
    <w:p w14:paraId="0726301F" w14:textId="77777777" w:rsidR="000F59C6" w:rsidRPr="000F59C6" w:rsidRDefault="000F59C6" w:rsidP="000F59C6">
      <w:pPr>
        <w:numPr>
          <w:ilvl w:val="0"/>
          <w:numId w:val="3"/>
        </w:numPr>
        <w:shd w:val="clear" w:color="auto" w:fill="FFFFFF"/>
        <w:spacing w:before="120" w:after="12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Цветы и подставки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 Из ячеек вырезают лепестки, соединяют их с листьями и закрепляют на подставке</w:t>
      </w:r>
    </w:p>
    <w:p w14:paraId="3BA7111B" w14:textId="77777777" w:rsidR="000F59C6" w:rsidRPr="000F59C6" w:rsidRDefault="000F59C6" w:rsidP="000F59C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7"/>
          <w:szCs w:val="27"/>
          <w:lang w:eastAsia="ru-RU"/>
          <w14:ligatures w14:val="none"/>
        </w:rPr>
        <w:t>Одноразовая посуда</w:t>
      </w:r>
    </w:p>
    <w:p w14:paraId="134801DE" w14:textId="77777777" w:rsidR="000F59C6" w:rsidRPr="000F59C6" w:rsidRDefault="000F59C6" w:rsidP="000F59C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Из тарелок, стаканчиков, ложек можно сделать:</w:t>
      </w:r>
    </w:p>
    <w:p w14:paraId="4C7C58F2" w14:textId="77777777" w:rsidR="000F59C6" w:rsidRPr="000F59C6" w:rsidRDefault="000F59C6" w:rsidP="000F59C6">
      <w:pPr>
        <w:numPr>
          <w:ilvl w:val="0"/>
          <w:numId w:val="4"/>
        </w:numPr>
        <w:shd w:val="clear" w:color="auto" w:fill="FFFFFF"/>
        <w:spacing w:before="120" w:after="12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Животных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(котов, собак, рыбок, Деда Мороза). Например, для Деда Мороза используют бумажный стакан, красную ткань, синтепон и клей. </w:t>
      </w:r>
      <w:r w:rsidRPr="000F59C6">
        <w:rPr>
          <w:rFonts w:ascii="Arial" w:eastAsia="Times New Roman" w:hAnsi="Arial" w:cs="Arial"/>
          <w:kern w:val="0"/>
          <w:sz w:val="18"/>
          <w:szCs w:val="18"/>
          <w:lang w:eastAsia="ru-RU"/>
          <w14:ligatures w14:val="none"/>
        </w:rPr>
        <w:t>maam.ru +1</w:t>
      </w:r>
    </w:p>
    <w:p w14:paraId="596D17B3" w14:textId="77777777" w:rsidR="000F59C6" w:rsidRPr="000F59C6" w:rsidRDefault="000F59C6" w:rsidP="000F59C6">
      <w:pPr>
        <w:numPr>
          <w:ilvl w:val="0"/>
          <w:numId w:val="4"/>
        </w:numPr>
        <w:shd w:val="clear" w:color="auto" w:fill="FFFFFF"/>
        <w:spacing w:before="120" w:after="12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Панно и аппликации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 Тарелки раскрашивают, украшают блёстками, нитками или другими материалами. </w:t>
      </w:r>
    </w:p>
    <w:p w14:paraId="49331B6C" w14:textId="77777777" w:rsidR="000F59C6" w:rsidRPr="000F59C6" w:rsidRDefault="000F59C6" w:rsidP="000F59C6">
      <w:pPr>
        <w:numPr>
          <w:ilvl w:val="0"/>
          <w:numId w:val="4"/>
        </w:numPr>
        <w:shd w:val="clear" w:color="auto" w:fill="FFFFFF"/>
        <w:spacing w:before="120" w:after="12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Маски для карнавала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</w:t>
      </w:r>
    </w:p>
    <w:p w14:paraId="7B8725F8" w14:textId="77777777" w:rsidR="00F12C76" w:rsidRDefault="00F12C76" w:rsidP="006C0B77">
      <w:pPr>
        <w:spacing w:after="0"/>
        <w:ind w:firstLine="709"/>
        <w:jc w:val="both"/>
      </w:pPr>
    </w:p>
    <w:p w14:paraId="108F6946" w14:textId="77777777" w:rsidR="000F59C6" w:rsidRPr="000F59C6" w:rsidRDefault="000F59C6" w:rsidP="000F59C6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  <w:t>Рекомендации для уроков труда</w:t>
      </w:r>
    </w:p>
    <w:p w14:paraId="68C660FE" w14:textId="77777777" w:rsidR="000F59C6" w:rsidRPr="000F59C6" w:rsidRDefault="000F59C6" w:rsidP="000F59C6">
      <w:pPr>
        <w:numPr>
          <w:ilvl w:val="0"/>
          <w:numId w:val="5"/>
        </w:numPr>
        <w:shd w:val="clear" w:color="auto" w:fill="FFFFFF"/>
        <w:spacing w:before="120" w:after="12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Учитывайте возраст учащихся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 Для младших школьников подойдут простые проекты с минимальным количеством этапов (например, рыбки из лотков для яиц). Старшие ученики могут справиться с более сложными задачами, например, созданием робота из пластиковых крышек. </w:t>
      </w:r>
    </w:p>
    <w:p w14:paraId="1D83E3D1" w14:textId="77777777" w:rsidR="000F59C6" w:rsidRPr="000F59C6" w:rsidRDefault="000F59C6" w:rsidP="000F59C6">
      <w:pPr>
        <w:numPr>
          <w:ilvl w:val="0"/>
          <w:numId w:val="5"/>
        </w:numPr>
        <w:shd w:val="clear" w:color="auto" w:fill="FFFFFF"/>
        <w:spacing w:before="120" w:after="12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Соблюдайте технику безопасности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 При работе с острыми инструментами (ножницы, шило), огнём (оплавление пластика) или клеем необходимо контролировать процесс и напоминать о правилах.</w:t>
      </w:r>
    </w:p>
    <w:p w14:paraId="67C77FD9" w14:textId="77777777" w:rsidR="000F59C6" w:rsidRPr="000F59C6" w:rsidRDefault="000F59C6" w:rsidP="000F59C6">
      <w:pPr>
        <w:numPr>
          <w:ilvl w:val="0"/>
          <w:numId w:val="5"/>
        </w:numPr>
        <w:shd w:val="clear" w:color="auto" w:fill="FFFFFF"/>
        <w:spacing w:before="120" w:after="12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Обсуждайте экологический аспект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 Подчёркивайте важность переработки и повторного использования материалов, объясняйте, как это помогает снизить нагрузку на окружающую среду.</w:t>
      </w:r>
    </w:p>
    <w:p w14:paraId="6B808723" w14:textId="77777777" w:rsidR="000F59C6" w:rsidRPr="000F59C6" w:rsidRDefault="000F59C6" w:rsidP="000F59C6">
      <w:pPr>
        <w:numPr>
          <w:ilvl w:val="0"/>
          <w:numId w:val="5"/>
        </w:numPr>
        <w:shd w:val="clear" w:color="auto" w:fill="FFFFFF"/>
        <w:spacing w:before="120" w:after="12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Используйте дополнительные материалы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 Для декора можно применять краски, блёстки, бусины, проволоку, ткань и другие подручные средства.</w:t>
      </w:r>
    </w:p>
    <w:p w14:paraId="3CCD4BB7" w14:textId="77777777" w:rsidR="000F59C6" w:rsidRPr="000F59C6" w:rsidRDefault="000F59C6" w:rsidP="000F59C6">
      <w:pPr>
        <w:numPr>
          <w:ilvl w:val="0"/>
          <w:numId w:val="5"/>
        </w:numPr>
        <w:shd w:val="clear" w:color="auto" w:fill="FFFFFF"/>
        <w:spacing w:before="120" w:after="120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Организуйте выставки работ</w:t>
      </w: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. Это мотивирует учащихся и позволяет продемонстрировать результаты труда.</w:t>
      </w:r>
    </w:p>
    <w:p w14:paraId="2ADE8B04" w14:textId="77777777" w:rsidR="000F59C6" w:rsidRPr="000F59C6" w:rsidRDefault="000F59C6" w:rsidP="000F59C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F59C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Такие проекты не только развивают практические навыки, но и формируют ответственное отношение к ресурсам и окружающей среде.</w:t>
      </w:r>
    </w:p>
    <w:p w14:paraId="4D0E9839" w14:textId="77777777" w:rsidR="000F59C6" w:rsidRDefault="000F59C6" w:rsidP="006C0B77">
      <w:pPr>
        <w:spacing w:after="0"/>
        <w:ind w:firstLine="709"/>
        <w:jc w:val="both"/>
      </w:pPr>
    </w:p>
    <w:sectPr w:rsidR="000F59C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D6E"/>
    <w:multiLevelType w:val="multilevel"/>
    <w:tmpl w:val="37BC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30321"/>
    <w:multiLevelType w:val="multilevel"/>
    <w:tmpl w:val="1A46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E21D7"/>
    <w:multiLevelType w:val="multilevel"/>
    <w:tmpl w:val="B86C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26760"/>
    <w:multiLevelType w:val="multilevel"/>
    <w:tmpl w:val="4DDAF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F76BF"/>
    <w:multiLevelType w:val="multilevel"/>
    <w:tmpl w:val="9C86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515007">
    <w:abstractNumId w:val="1"/>
  </w:num>
  <w:num w:numId="2" w16cid:durableId="1579751097">
    <w:abstractNumId w:val="2"/>
  </w:num>
  <w:num w:numId="3" w16cid:durableId="374544758">
    <w:abstractNumId w:val="0"/>
  </w:num>
  <w:num w:numId="4" w16cid:durableId="322508497">
    <w:abstractNumId w:val="4"/>
  </w:num>
  <w:num w:numId="5" w16cid:durableId="1806661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AF"/>
    <w:rsid w:val="000F59C6"/>
    <w:rsid w:val="005E74A3"/>
    <w:rsid w:val="006C0B77"/>
    <w:rsid w:val="008242FF"/>
    <w:rsid w:val="00870751"/>
    <w:rsid w:val="00922C48"/>
    <w:rsid w:val="00B915B7"/>
    <w:rsid w:val="00C84BAF"/>
    <w:rsid w:val="00EA59DF"/>
    <w:rsid w:val="00EE4070"/>
    <w:rsid w:val="00F12C76"/>
    <w:rsid w:val="00F5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E3D37"/>
  <w15:chartTrackingRefBased/>
  <w15:docId w15:val="{29010711-978D-4085-8464-88588929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84B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4B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84B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B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4B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4B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4B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4B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4B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B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4B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84B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4BA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84BA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84BA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84BA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84BA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84BA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84B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4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4B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4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4B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4BA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84B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4BA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4BA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4BA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84BAF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F59C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0F59C6"/>
    <w:rPr>
      <w:b/>
      <w:bCs/>
    </w:rPr>
  </w:style>
  <w:style w:type="character" w:customStyle="1" w:styleId="futurisfootnotegroup">
    <w:name w:val="futurisfootnotegroup"/>
    <w:basedOn w:val="a0"/>
    <w:rsid w:val="000F5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2026-05-30T06:56:00Z</dcterms:created>
  <dcterms:modified xsi:type="dcterms:W3CDTF">2026-05-30T06:59:00Z</dcterms:modified>
</cp:coreProperties>
</file>