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07" w:rsidRDefault="00FA0C46" w:rsidP="00D77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007">
        <w:rPr>
          <w:rFonts w:ascii="Times New Roman" w:hAnsi="Times New Roman"/>
          <w:sz w:val="24"/>
          <w:szCs w:val="24"/>
        </w:rPr>
        <w:t>Учреждение дополнительного образования</w:t>
      </w:r>
      <w:r w:rsidR="00D77007">
        <w:rPr>
          <w:rFonts w:ascii="Times New Roman" w:hAnsi="Times New Roman"/>
          <w:sz w:val="24"/>
          <w:szCs w:val="24"/>
        </w:rPr>
        <w:t xml:space="preserve"> </w:t>
      </w:r>
      <w:r w:rsidRPr="00D77007">
        <w:rPr>
          <w:rFonts w:ascii="Times New Roman" w:hAnsi="Times New Roman"/>
          <w:sz w:val="24"/>
          <w:szCs w:val="24"/>
        </w:rPr>
        <w:t>«Дом детского творчества»</w:t>
      </w:r>
    </w:p>
    <w:p w:rsidR="00FA0C46" w:rsidRPr="00D77007" w:rsidRDefault="00D77007" w:rsidP="00D77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Калининского муниципального округа Тверской области</w:t>
      </w:r>
    </w:p>
    <w:p w:rsidR="00FA0C46" w:rsidRPr="0033570F" w:rsidRDefault="00FA0C46" w:rsidP="00513F14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FA0C46" w:rsidRPr="0033570F" w:rsidRDefault="00FA0C46" w:rsidP="00513F1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0C46" w:rsidRPr="0033570F" w:rsidRDefault="00FA0C46" w:rsidP="00513F1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0C46" w:rsidRPr="0033570F" w:rsidRDefault="00FA0C46" w:rsidP="00513F1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0C46" w:rsidRPr="0033570F" w:rsidRDefault="00FA0C46" w:rsidP="00513F1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0C46" w:rsidRPr="0033570F" w:rsidRDefault="00FA0C46" w:rsidP="00513F1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0C46" w:rsidRPr="0033570F" w:rsidRDefault="00FA0C46" w:rsidP="00513F1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0C46" w:rsidRPr="0033570F" w:rsidRDefault="00FA0C46" w:rsidP="00513F1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0C46" w:rsidRPr="0033570F" w:rsidRDefault="00FA0C46" w:rsidP="00513F14">
      <w:pPr>
        <w:spacing w:after="0" w:line="360" w:lineRule="auto"/>
        <w:jc w:val="center"/>
        <w:rPr>
          <w:rFonts w:ascii="Times New Roman" w:hAnsi="Times New Roman"/>
          <w:sz w:val="32"/>
          <w:szCs w:val="24"/>
        </w:rPr>
      </w:pPr>
    </w:p>
    <w:p w:rsidR="00FA0C46" w:rsidRPr="00D77007" w:rsidRDefault="00FA0C46" w:rsidP="00513F14">
      <w:pPr>
        <w:spacing w:after="0" w:line="360" w:lineRule="auto"/>
        <w:jc w:val="center"/>
        <w:rPr>
          <w:rFonts w:ascii="Times New Roman" w:hAnsi="Times New Roman"/>
          <w:sz w:val="40"/>
          <w:szCs w:val="40"/>
        </w:rPr>
      </w:pPr>
      <w:r w:rsidRPr="00D77007">
        <w:rPr>
          <w:rFonts w:ascii="Times New Roman" w:hAnsi="Times New Roman"/>
          <w:sz w:val="40"/>
          <w:szCs w:val="40"/>
        </w:rPr>
        <w:t>РЕФЕРАТ</w:t>
      </w:r>
    </w:p>
    <w:p w:rsidR="00FA0C46" w:rsidRPr="00D77007" w:rsidRDefault="00FA0C46" w:rsidP="00513F14">
      <w:pPr>
        <w:spacing w:after="0" w:line="360" w:lineRule="auto"/>
        <w:jc w:val="center"/>
        <w:rPr>
          <w:rFonts w:ascii="Times New Roman" w:hAnsi="Times New Roman"/>
          <w:sz w:val="40"/>
          <w:szCs w:val="40"/>
        </w:rPr>
      </w:pPr>
      <w:r w:rsidRPr="00D77007">
        <w:rPr>
          <w:rFonts w:ascii="Times New Roman" w:hAnsi="Times New Roman"/>
          <w:sz w:val="40"/>
          <w:szCs w:val="40"/>
        </w:rPr>
        <w:t>по теме:</w:t>
      </w:r>
    </w:p>
    <w:p w:rsidR="00FA0C46" w:rsidRPr="00D77007" w:rsidRDefault="00FB5AA3" w:rsidP="00C614BB">
      <w:pPr>
        <w:spacing w:after="0" w:line="360" w:lineRule="auto"/>
        <w:jc w:val="center"/>
        <w:rPr>
          <w:rFonts w:ascii="Times New Roman" w:hAnsi="Times New Roman"/>
          <w:sz w:val="40"/>
          <w:szCs w:val="40"/>
        </w:rPr>
      </w:pPr>
      <w:r w:rsidRPr="00D77007">
        <w:rPr>
          <w:rFonts w:ascii="Times New Roman" w:hAnsi="Times New Roman"/>
          <w:sz w:val="40"/>
          <w:szCs w:val="40"/>
        </w:rPr>
        <w:t>Формирование художественной культуры через творческое развитие</w:t>
      </w:r>
      <w:r w:rsidR="00C614BB">
        <w:rPr>
          <w:rFonts w:ascii="Times New Roman" w:hAnsi="Times New Roman"/>
          <w:sz w:val="40"/>
          <w:szCs w:val="40"/>
        </w:rPr>
        <w:t xml:space="preserve"> </w:t>
      </w:r>
      <w:r w:rsidRPr="00D77007">
        <w:rPr>
          <w:rFonts w:ascii="Times New Roman" w:hAnsi="Times New Roman"/>
          <w:sz w:val="40"/>
          <w:szCs w:val="40"/>
        </w:rPr>
        <w:t>учащихся</w:t>
      </w:r>
    </w:p>
    <w:p w:rsidR="00FA0C46" w:rsidRPr="0033570F" w:rsidRDefault="00FA0C46" w:rsidP="00513F1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0C46" w:rsidRPr="0033570F" w:rsidRDefault="00FA0C46" w:rsidP="00513F1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0C46" w:rsidRPr="0033570F" w:rsidRDefault="00FA0C46" w:rsidP="00513F1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0C46" w:rsidRDefault="00FA0C46" w:rsidP="00513F14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C614BB" w:rsidRPr="0033570F" w:rsidRDefault="00C614BB" w:rsidP="00513F14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D77007" w:rsidRDefault="00FA0C46" w:rsidP="00D77007">
      <w:pPr>
        <w:spacing w:after="0" w:line="360" w:lineRule="auto"/>
        <w:jc w:val="right"/>
        <w:rPr>
          <w:rFonts w:ascii="Times New Roman" w:hAnsi="Times New Roman"/>
          <w:sz w:val="28"/>
          <w:szCs w:val="24"/>
        </w:rPr>
      </w:pPr>
      <w:r w:rsidRPr="0033570F">
        <w:rPr>
          <w:rFonts w:ascii="Times New Roman" w:hAnsi="Times New Roman"/>
          <w:sz w:val="28"/>
          <w:szCs w:val="24"/>
        </w:rPr>
        <w:t>Выполнил:</w:t>
      </w:r>
      <w:r w:rsidR="00D77007">
        <w:rPr>
          <w:rFonts w:ascii="Times New Roman" w:hAnsi="Times New Roman"/>
          <w:sz w:val="28"/>
          <w:szCs w:val="24"/>
        </w:rPr>
        <w:t xml:space="preserve"> </w:t>
      </w:r>
      <w:r w:rsidR="00FB5AA3">
        <w:rPr>
          <w:rFonts w:ascii="Times New Roman" w:hAnsi="Times New Roman"/>
          <w:sz w:val="28"/>
          <w:szCs w:val="24"/>
        </w:rPr>
        <w:t>Ушакова Г.П.</w:t>
      </w:r>
      <w:r w:rsidR="00D77007">
        <w:rPr>
          <w:rFonts w:ascii="Times New Roman" w:hAnsi="Times New Roman"/>
          <w:sz w:val="28"/>
          <w:szCs w:val="24"/>
        </w:rPr>
        <w:t>,</w:t>
      </w:r>
      <w:r w:rsidR="00D77007" w:rsidRPr="00D77007">
        <w:rPr>
          <w:rFonts w:ascii="Times New Roman" w:hAnsi="Times New Roman"/>
          <w:sz w:val="28"/>
          <w:szCs w:val="24"/>
        </w:rPr>
        <w:t xml:space="preserve"> </w:t>
      </w:r>
    </w:p>
    <w:p w:rsidR="00FA0C46" w:rsidRPr="0033570F" w:rsidRDefault="00D77007" w:rsidP="00D77007">
      <w:pPr>
        <w:spacing w:after="0" w:line="36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</w:t>
      </w:r>
      <w:r w:rsidRPr="0033570F">
        <w:rPr>
          <w:rFonts w:ascii="Times New Roman" w:hAnsi="Times New Roman"/>
          <w:sz w:val="28"/>
          <w:szCs w:val="24"/>
        </w:rPr>
        <w:t xml:space="preserve">едагог </w:t>
      </w:r>
      <w:r>
        <w:rPr>
          <w:rFonts w:ascii="Times New Roman" w:hAnsi="Times New Roman"/>
          <w:sz w:val="28"/>
          <w:szCs w:val="24"/>
        </w:rPr>
        <w:t>дополнительного образования</w:t>
      </w:r>
    </w:p>
    <w:p w:rsidR="00FA0C46" w:rsidRPr="0033570F" w:rsidRDefault="00FA0C46" w:rsidP="00B6679A">
      <w:pPr>
        <w:spacing w:after="0" w:line="360" w:lineRule="auto"/>
        <w:ind w:left="2832" w:firstLine="708"/>
        <w:jc w:val="both"/>
        <w:rPr>
          <w:rFonts w:ascii="Times New Roman" w:hAnsi="Times New Roman"/>
          <w:sz w:val="28"/>
          <w:szCs w:val="24"/>
        </w:rPr>
      </w:pPr>
      <w:r w:rsidRPr="0033570F">
        <w:rPr>
          <w:rFonts w:ascii="Times New Roman" w:hAnsi="Times New Roman"/>
          <w:sz w:val="28"/>
          <w:szCs w:val="24"/>
        </w:rPr>
        <w:tab/>
      </w:r>
      <w:r w:rsidRPr="0033570F">
        <w:rPr>
          <w:rFonts w:ascii="Times New Roman" w:hAnsi="Times New Roman"/>
          <w:sz w:val="28"/>
          <w:szCs w:val="24"/>
        </w:rPr>
        <w:tab/>
      </w:r>
      <w:r w:rsidRPr="0033570F">
        <w:rPr>
          <w:rFonts w:ascii="Times New Roman" w:hAnsi="Times New Roman"/>
          <w:sz w:val="28"/>
          <w:szCs w:val="24"/>
        </w:rPr>
        <w:tab/>
      </w:r>
      <w:r w:rsidRPr="0033570F">
        <w:rPr>
          <w:rFonts w:ascii="Times New Roman" w:hAnsi="Times New Roman"/>
          <w:sz w:val="28"/>
          <w:szCs w:val="24"/>
        </w:rPr>
        <w:tab/>
      </w:r>
    </w:p>
    <w:p w:rsidR="00FA0C46" w:rsidRPr="0033570F" w:rsidRDefault="00FA0C46" w:rsidP="00513F14">
      <w:pPr>
        <w:spacing w:after="0" w:line="360" w:lineRule="auto"/>
        <w:ind w:left="2832"/>
        <w:jc w:val="both"/>
        <w:rPr>
          <w:rFonts w:ascii="Times New Roman" w:hAnsi="Times New Roman"/>
          <w:sz w:val="28"/>
          <w:szCs w:val="24"/>
        </w:rPr>
      </w:pPr>
    </w:p>
    <w:p w:rsidR="00FA0C46" w:rsidRPr="0033570F" w:rsidRDefault="00FA0C46" w:rsidP="00513F14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4"/>
        </w:rPr>
      </w:pPr>
    </w:p>
    <w:p w:rsidR="00FA0C46" w:rsidRPr="0033570F" w:rsidRDefault="00FA0C46" w:rsidP="00513F14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FA0C46" w:rsidRPr="0033570F" w:rsidRDefault="00FA0C46" w:rsidP="00513F14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FA0C46" w:rsidRPr="0033570F" w:rsidRDefault="00FA0C46" w:rsidP="00513F14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FA0C46" w:rsidRPr="0033570F" w:rsidRDefault="00D77007" w:rsidP="002B3DC7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4"/>
        </w:rPr>
        <w:t>Калининский муниципальный округ, 2025</w:t>
      </w:r>
      <w:r w:rsidR="00FA0C46" w:rsidRPr="0033570F">
        <w:rPr>
          <w:rFonts w:ascii="Times New Roman" w:hAnsi="Times New Roman"/>
          <w:sz w:val="28"/>
        </w:rPr>
        <w:br w:type="page"/>
      </w:r>
      <w:r w:rsidR="00FA0C46" w:rsidRPr="0033570F">
        <w:rPr>
          <w:rFonts w:ascii="Times New Roman" w:hAnsi="Times New Roman"/>
          <w:sz w:val="24"/>
        </w:rPr>
        <w:lastRenderedPageBreak/>
        <w:t>СОДЕРЖАНИЕ</w:t>
      </w:r>
    </w:p>
    <w:p w:rsidR="00FA0C46" w:rsidRPr="0033570F" w:rsidRDefault="00FA0C46" w:rsidP="002B3DC7">
      <w:pPr>
        <w:spacing w:after="0" w:line="360" w:lineRule="auto"/>
        <w:rPr>
          <w:rFonts w:ascii="Times New Roman" w:hAnsi="Times New Roman"/>
          <w:sz w:val="28"/>
          <w:szCs w:val="24"/>
          <w:lang w:eastAsia="ru-RU"/>
        </w:rPr>
      </w:pPr>
    </w:p>
    <w:p w:rsidR="002234A5" w:rsidRPr="002234A5" w:rsidRDefault="005B15C4" w:rsidP="002234A5">
      <w:pPr>
        <w:pStyle w:val="31"/>
        <w:tabs>
          <w:tab w:val="right" w:leader="dot" w:pos="9628"/>
        </w:tabs>
        <w:spacing w:after="0" w:line="360" w:lineRule="auto"/>
        <w:ind w:left="0"/>
        <w:jc w:val="both"/>
        <w:rPr>
          <w:rFonts w:ascii="Times New Roman" w:eastAsiaTheme="minorEastAsia" w:hAnsi="Times New Roman"/>
          <w:noProof/>
          <w:sz w:val="24"/>
          <w:lang w:eastAsia="ru-RU"/>
        </w:rPr>
      </w:pPr>
      <w:r w:rsidRPr="0033570F">
        <w:rPr>
          <w:rFonts w:ascii="Times New Roman" w:hAnsi="Times New Roman"/>
          <w:sz w:val="24"/>
        </w:rPr>
        <w:fldChar w:fldCharType="begin"/>
      </w:r>
      <w:r w:rsidR="00FA0C46" w:rsidRPr="0033570F">
        <w:rPr>
          <w:rFonts w:ascii="Times New Roman" w:hAnsi="Times New Roman"/>
          <w:sz w:val="24"/>
        </w:rPr>
        <w:instrText xml:space="preserve"> TOC \o "1-3" \h \z \u </w:instrText>
      </w:r>
      <w:r w:rsidRPr="0033570F">
        <w:rPr>
          <w:rFonts w:ascii="Times New Roman" w:hAnsi="Times New Roman"/>
          <w:sz w:val="24"/>
        </w:rPr>
        <w:fldChar w:fldCharType="separate"/>
      </w:r>
      <w:hyperlink w:anchor="_Toc452043421" w:history="1">
        <w:r w:rsidR="002234A5" w:rsidRPr="002234A5">
          <w:rPr>
            <w:rStyle w:val="ab"/>
            <w:rFonts w:ascii="Times New Roman" w:hAnsi="Times New Roman"/>
            <w:noProof/>
            <w:sz w:val="24"/>
          </w:rPr>
          <w:t>ВВЕДЕНИЕ</w:t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ab/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instrText xml:space="preserve"> PAGEREF _Toc452043421 \h </w:instrText>
        </w:r>
        <w:r w:rsidRPr="002234A5">
          <w:rPr>
            <w:rFonts w:ascii="Times New Roman" w:hAnsi="Times New Roman"/>
            <w:noProof/>
            <w:webHidden/>
            <w:sz w:val="24"/>
          </w:rPr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>3</w:t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234A5" w:rsidRPr="002234A5" w:rsidRDefault="005B15C4" w:rsidP="002234A5">
      <w:pPr>
        <w:pStyle w:val="31"/>
        <w:tabs>
          <w:tab w:val="right" w:leader="dot" w:pos="9628"/>
        </w:tabs>
        <w:spacing w:after="0" w:line="360" w:lineRule="auto"/>
        <w:ind w:left="0"/>
        <w:jc w:val="both"/>
        <w:rPr>
          <w:rFonts w:ascii="Times New Roman" w:eastAsiaTheme="minorEastAsia" w:hAnsi="Times New Roman"/>
          <w:noProof/>
          <w:sz w:val="24"/>
          <w:lang w:eastAsia="ru-RU"/>
        </w:rPr>
      </w:pPr>
      <w:hyperlink w:anchor="_Toc452043422" w:history="1">
        <w:r w:rsidR="002234A5" w:rsidRPr="002234A5">
          <w:rPr>
            <w:rStyle w:val="ab"/>
            <w:rFonts w:ascii="Times New Roman" w:hAnsi="Times New Roman"/>
            <w:noProof/>
            <w:sz w:val="24"/>
          </w:rPr>
          <w:t>1 Формирование творческих способностей детей в период обучения в музыкальной школе</w:t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ab/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instrText xml:space="preserve"> PAGEREF _Toc452043422 \h </w:instrText>
        </w:r>
        <w:r w:rsidRPr="002234A5">
          <w:rPr>
            <w:rFonts w:ascii="Times New Roman" w:hAnsi="Times New Roman"/>
            <w:noProof/>
            <w:webHidden/>
            <w:sz w:val="24"/>
          </w:rPr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>5</w:t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234A5" w:rsidRPr="002234A5" w:rsidRDefault="005B15C4" w:rsidP="002234A5">
      <w:pPr>
        <w:pStyle w:val="11"/>
        <w:spacing w:line="360" w:lineRule="auto"/>
        <w:jc w:val="both"/>
        <w:rPr>
          <w:rFonts w:ascii="Times New Roman" w:eastAsiaTheme="minorEastAsia" w:hAnsi="Times New Roman"/>
          <w:noProof/>
          <w:sz w:val="24"/>
          <w:lang w:eastAsia="ru-RU"/>
        </w:rPr>
      </w:pPr>
      <w:hyperlink w:anchor="_Toc452043423" w:history="1">
        <w:r w:rsidR="002234A5" w:rsidRPr="002234A5">
          <w:rPr>
            <w:rStyle w:val="ab"/>
            <w:rFonts w:ascii="Times New Roman" w:hAnsi="Times New Roman"/>
            <w:noProof/>
            <w:sz w:val="24"/>
          </w:rPr>
          <w:t>2 Импровизация</w:t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ab/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instrText xml:space="preserve"> PAGEREF _Toc452043423 \h </w:instrText>
        </w:r>
        <w:r w:rsidRPr="002234A5">
          <w:rPr>
            <w:rFonts w:ascii="Times New Roman" w:hAnsi="Times New Roman"/>
            <w:noProof/>
            <w:webHidden/>
            <w:sz w:val="24"/>
          </w:rPr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>6</w:t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234A5" w:rsidRPr="002234A5" w:rsidRDefault="005B15C4" w:rsidP="002234A5">
      <w:pPr>
        <w:pStyle w:val="31"/>
        <w:tabs>
          <w:tab w:val="right" w:leader="dot" w:pos="9628"/>
        </w:tabs>
        <w:spacing w:after="0" w:line="360" w:lineRule="auto"/>
        <w:ind w:left="0" w:firstLine="142"/>
        <w:jc w:val="both"/>
        <w:rPr>
          <w:rFonts w:ascii="Times New Roman" w:eastAsiaTheme="minorEastAsia" w:hAnsi="Times New Roman"/>
          <w:noProof/>
          <w:sz w:val="24"/>
          <w:lang w:eastAsia="ru-RU"/>
        </w:rPr>
      </w:pPr>
      <w:hyperlink w:anchor="_Toc452043424" w:history="1">
        <w:r w:rsidR="002234A5" w:rsidRPr="002234A5">
          <w:rPr>
            <w:rStyle w:val="ab"/>
            <w:rFonts w:ascii="Times New Roman" w:hAnsi="Times New Roman"/>
            <w:noProof/>
            <w:sz w:val="24"/>
          </w:rPr>
          <w:t>2.1 Простейшие одноголосные попевки на заданный ритмический рисунок</w:t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ab/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instrText xml:space="preserve"> PAGEREF _Toc452043424 \h </w:instrText>
        </w:r>
        <w:r w:rsidRPr="002234A5">
          <w:rPr>
            <w:rFonts w:ascii="Times New Roman" w:hAnsi="Times New Roman"/>
            <w:noProof/>
            <w:webHidden/>
            <w:sz w:val="24"/>
          </w:rPr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>8</w:t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234A5" w:rsidRPr="002234A5" w:rsidRDefault="005B15C4" w:rsidP="002234A5">
      <w:pPr>
        <w:pStyle w:val="11"/>
        <w:spacing w:line="360" w:lineRule="auto"/>
        <w:ind w:firstLine="142"/>
        <w:jc w:val="both"/>
        <w:rPr>
          <w:rFonts w:ascii="Times New Roman" w:eastAsiaTheme="minorEastAsia" w:hAnsi="Times New Roman"/>
          <w:noProof/>
          <w:sz w:val="24"/>
          <w:lang w:eastAsia="ru-RU"/>
        </w:rPr>
      </w:pPr>
      <w:hyperlink w:anchor="_Toc452043425" w:history="1">
        <w:r w:rsidR="002234A5" w:rsidRPr="002234A5">
          <w:rPr>
            <w:rStyle w:val="ab"/>
            <w:rFonts w:ascii="Times New Roman" w:hAnsi="Times New Roman"/>
            <w:noProof/>
            <w:sz w:val="24"/>
          </w:rPr>
          <w:t>2.2 Мелодии на стихотворный текст</w:t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ab/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instrText xml:space="preserve"> PAGEREF _Toc452043425 \h </w:instrText>
        </w:r>
        <w:r w:rsidRPr="002234A5">
          <w:rPr>
            <w:rFonts w:ascii="Times New Roman" w:hAnsi="Times New Roman"/>
            <w:noProof/>
            <w:webHidden/>
            <w:sz w:val="24"/>
          </w:rPr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>8</w:t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234A5" w:rsidRPr="002234A5" w:rsidRDefault="005B15C4" w:rsidP="002234A5">
      <w:pPr>
        <w:pStyle w:val="11"/>
        <w:spacing w:line="360" w:lineRule="auto"/>
        <w:ind w:firstLine="142"/>
        <w:jc w:val="both"/>
        <w:rPr>
          <w:rFonts w:ascii="Times New Roman" w:eastAsiaTheme="minorEastAsia" w:hAnsi="Times New Roman"/>
          <w:noProof/>
          <w:sz w:val="24"/>
          <w:lang w:eastAsia="ru-RU"/>
        </w:rPr>
      </w:pPr>
      <w:hyperlink w:anchor="_Toc452043426" w:history="1">
        <w:r w:rsidR="002234A5" w:rsidRPr="002234A5">
          <w:rPr>
            <w:rStyle w:val="ab"/>
            <w:rFonts w:ascii="Times New Roman" w:hAnsi="Times New Roman"/>
            <w:noProof/>
            <w:sz w:val="24"/>
          </w:rPr>
          <w:t>2.3 Мелодии на заданный бас</w:t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ab/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instrText xml:space="preserve"> PAGEREF _Toc452043426 \h </w:instrText>
        </w:r>
        <w:r w:rsidRPr="002234A5">
          <w:rPr>
            <w:rFonts w:ascii="Times New Roman" w:hAnsi="Times New Roman"/>
            <w:noProof/>
            <w:webHidden/>
            <w:sz w:val="24"/>
          </w:rPr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>8</w:t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234A5" w:rsidRPr="002234A5" w:rsidRDefault="005B15C4" w:rsidP="002234A5">
      <w:pPr>
        <w:pStyle w:val="11"/>
        <w:spacing w:line="360" w:lineRule="auto"/>
        <w:ind w:firstLine="142"/>
        <w:jc w:val="both"/>
        <w:rPr>
          <w:rFonts w:ascii="Times New Roman" w:eastAsiaTheme="minorEastAsia" w:hAnsi="Times New Roman"/>
          <w:noProof/>
          <w:sz w:val="24"/>
          <w:lang w:eastAsia="ru-RU"/>
        </w:rPr>
      </w:pPr>
      <w:hyperlink w:anchor="_Toc452043427" w:history="1">
        <w:r w:rsidR="002234A5" w:rsidRPr="002234A5">
          <w:rPr>
            <w:rStyle w:val="ab"/>
            <w:rFonts w:ascii="Times New Roman" w:hAnsi="Times New Roman"/>
            <w:noProof/>
            <w:sz w:val="24"/>
          </w:rPr>
          <w:t>2.4 Творческие упражнения в двухголосии. Импровизация и сочинение второго голоса.</w:t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ab/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instrText xml:space="preserve"> PAGEREF _Toc452043427 \h </w:instrText>
        </w:r>
        <w:r w:rsidRPr="002234A5">
          <w:rPr>
            <w:rFonts w:ascii="Times New Roman" w:hAnsi="Times New Roman"/>
            <w:noProof/>
            <w:webHidden/>
            <w:sz w:val="24"/>
          </w:rPr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>9</w:t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234A5" w:rsidRPr="002234A5" w:rsidRDefault="005B15C4" w:rsidP="002234A5">
      <w:pPr>
        <w:pStyle w:val="11"/>
        <w:spacing w:line="360" w:lineRule="auto"/>
        <w:ind w:firstLine="142"/>
        <w:jc w:val="both"/>
        <w:rPr>
          <w:rFonts w:ascii="Times New Roman" w:eastAsiaTheme="minorEastAsia" w:hAnsi="Times New Roman"/>
          <w:noProof/>
          <w:sz w:val="24"/>
          <w:lang w:eastAsia="ru-RU"/>
        </w:rPr>
      </w:pPr>
      <w:hyperlink w:anchor="_Toc452043428" w:history="1">
        <w:r w:rsidR="002234A5" w:rsidRPr="002234A5">
          <w:rPr>
            <w:rStyle w:val="ab"/>
            <w:rFonts w:ascii="Times New Roman" w:hAnsi="Times New Roman"/>
            <w:noProof/>
            <w:sz w:val="24"/>
          </w:rPr>
          <w:t>2.5 Диктанты типа «звук – звук»</w:t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ab/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instrText xml:space="preserve"> PAGEREF _Toc452043428 \h </w:instrText>
        </w:r>
        <w:r w:rsidRPr="002234A5">
          <w:rPr>
            <w:rFonts w:ascii="Times New Roman" w:hAnsi="Times New Roman"/>
            <w:noProof/>
            <w:webHidden/>
            <w:sz w:val="24"/>
          </w:rPr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>9</w:t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234A5" w:rsidRPr="002234A5" w:rsidRDefault="005B15C4" w:rsidP="002234A5">
      <w:pPr>
        <w:pStyle w:val="31"/>
        <w:tabs>
          <w:tab w:val="right" w:leader="dot" w:pos="9628"/>
        </w:tabs>
        <w:spacing w:after="0" w:line="360" w:lineRule="auto"/>
        <w:ind w:left="0"/>
        <w:jc w:val="both"/>
        <w:rPr>
          <w:rFonts w:ascii="Times New Roman" w:eastAsiaTheme="minorEastAsia" w:hAnsi="Times New Roman"/>
          <w:noProof/>
          <w:sz w:val="24"/>
          <w:lang w:eastAsia="ru-RU"/>
        </w:rPr>
      </w:pPr>
      <w:hyperlink w:anchor="_Toc452043429" w:history="1">
        <w:r w:rsidR="002234A5" w:rsidRPr="002234A5">
          <w:rPr>
            <w:rStyle w:val="ab"/>
            <w:rFonts w:ascii="Times New Roman" w:hAnsi="Times New Roman"/>
            <w:noProof/>
            <w:sz w:val="24"/>
          </w:rPr>
          <w:t>ЗАКЛЮЧЕНИЕ</w:t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ab/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instrText xml:space="preserve"> PAGEREF _Toc452043429 \h </w:instrText>
        </w:r>
        <w:r w:rsidRPr="002234A5">
          <w:rPr>
            <w:rFonts w:ascii="Times New Roman" w:hAnsi="Times New Roman"/>
            <w:noProof/>
            <w:webHidden/>
            <w:sz w:val="24"/>
          </w:rPr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>10</w:t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234A5" w:rsidRDefault="005B15C4" w:rsidP="002234A5">
      <w:pPr>
        <w:pStyle w:val="31"/>
        <w:tabs>
          <w:tab w:val="right" w:leader="dot" w:pos="9628"/>
        </w:tabs>
        <w:spacing w:after="0" w:line="360" w:lineRule="auto"/>
        <w:ind w:left="0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w:anchor="_Toc452043430" w:history="1">
        <w:r w:rsidR="002234A5" w:rsidRPr="002234A5">
          <w:rPr>
            <w:rStyle w:val="ab"/>
            <w:rFonts w:ascii="Times New Roman" w:hAnsi="Times New Roman"/>
            <w:noProof/>
            <w:sz w:val="24"/>
          </w:rPr>
          <w:t>СПИСОК ИСПОЛЬЗОВАННЫХ ИСТОЧНИКОВ</w:t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ab/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instrText xml:space="preserve"> PAGEREF _Toc452043430 \h </w:instrText>
        </w:r>
        <w:r w:rsidRPr="002234A5">
          <w:rPr>
            <w:rFonts w:ascii="Times New Roman" w:hAnsi="Times New Roman"/>
            <w:noProof/>
            <w:webHidden/>
            <w:sz w:val="24"/>
          </w:rPr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2234A5" w:rsidRPr="002234A5">
          <w:rPr>
            <w:rFonts w:ascii="Times New Roman" w:hAnsi="Times New Roman"/>
            <w:noProof/>
            <w:webHidden/>
            <w:sz w:val="24"/>
          </w:rPr>
          <w:t>11</w:t>
        </w:r>
        <w:r w:rsidRPr="002234A5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FA0C46" w:rsidRPr="0033570F" w:rsidRDefault="005B15C4" w:rsidP="002B3DC7">
      <w:pPr>
        <w:spacing w:line="360" w:lineRule="auto"/>
        <w:rPr>
          <w:rFonts w:ascii="Times New Roman" w:hAnsi="Times New Roman"/>
        </w:rPr>
      </w:pPr>
      <w:r w:rsidRPr="0033570F">
        <w:rPr>
          <w:rFonts w:ascii="Times New Roman" w:hAnsi="Times New Roman"/>
          <w:sz w:val="24"/>
        </w:rPr>
        <w:fldChar w:fldCharType="end"/>
      </w:r>
    </w:p>
    <w:p w:rsidR="00FA0C46" w:rsidRPr="002234A5" w:rsidRDefault="00FA0C46" w:rsidP="002234A5">
      <w:pPr>
        <w:pStyle w:val="3"/>
        <w:spacing w:before="0" w:after="0"/>
        <w:jc w:val="center"/>
        <w:rPr>
          <w:rFonts w:ascii="Times New Roman" w:hAnsi="Times New Roman" w:cs="Times New Roman"/>
          <w:b w:val="0"/>
        </w:rPr>
      </w:pPr>
      <w:r w:rsidRPr="0033570F">
        <w:rPr>
          <w:szCs w:val="24"/>
        </w:rPr>
        <w:br w:type="page"/>
      </w:r>
      <w:bookmarkStart w:id="0" w:name="_Toc452043421"/>
      <w:r w:rsidRPr="002234A5">
        <w:rPr>
          <w:rFonts w:ascii="Times New Roman" w:hAnsi="Times New Roman" w:cs="Times New Roman"/>
          <w:b w:val="0"/>
          <w:sz w:val="24"/>
        </w:rPr>
        <w:lastRenderedPageBreak/>
        <w:t>ВВЕДЕНИЕ</w:t>
      </w:r>
      <w:bookmarkEnd w:id="0"/>
    </w:p>
    <w:p w:rsidR="00FA0C46" w:rsidRPr="0033570F" w:rsidRDefault="00FA0C46" w:rsidP="00513F1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0C46" w:rsidRPr="0033570F" w:rsidRDefault="00FA0C46" w:rsidP="00513F1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 xml:space="preserve">Цель настоящего реферата – сформировать художественную культуру учащихся в контексте различных видов творческого познания действительности. </w:t>
      </w:r>
    </w:p>
    <w:p w:rsidR="00FA0C46" w:rsidRPr="0033570F" w:rsidRDefault="00FA0C46" w:rsidP="00513F14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33570F">
        <w:t>Тенденция в современной педагогике – активизировать процесс музыкально-эстетического воспитания через творчество школьника обусловлена объективными факторами: высокой ролью творчества в познании мира; необходимостью всестороннего развития личности; природной активностью ребенка, требующей творческой деятельности, близкой и хорошо знакомой ему с детства.</w:t>
      </w:r>
    </w:p>
    <w:p w:rsidR="00FA0C46" w:rsidRPr="0033570F" w:rsidRDefault="00FA0C46" w:rsidP="00513F14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33570F">
        <w:t>У каждого школьника есть способности и таланты. Дети от природы любознательны и полны желания учиться. Проявления творчества характерны для ребенка с самого раннего возраста, так как творчество – норма детского развития. Реализация творческих способностей учащегося делает более богатой и содержательной его жизнь. Становление творческой индивидуальности в школьном возрасте является важным условием дальнейшего полноценного развития личности. Человек, обладающий постоянным и осознанным интересом к творчеству, умением реализовать свои творческие возможности, более успешно адаптируется к изменяющимся условиям и требованиям жизни, легче создает свой индивидуальный стиль деятельности, более способен к самосовершенствованию, самовоспитанию. Творческий процесс тренирует и развивает память, мышление, активность, наблюдательность, целеустремленность, логику, интуицию. В музыкальном творчестве ведущую роль играет синтез эмоциональной отзывчивости и мышления, абстрактного и конкретного, логики и интуиции, творческого воображения активности, способности принимать быстрое решение и мыслить аналитически</w:t>
      </w:r>
      <w:r w:rsidR="009366A3" w:rsidRPr="009366A3">
        <w:t xml:space="preserve"> [1]</w:t>
      </w:r>
      <w:r w:rsidRPr="0033570F">
        <w:t>.</w:t>
      </w:r>
    </w:p>
    <w:p w:rsidR="00FA0C46" w:rsidRPr="0033570F" w:rsidRDefault="00FA0C46" w:rsidP="00513F14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33570F">
        <w:t>Творческое начало рождает в ребенке живую фантазию, живое воображение.</w:t>
      </w:r>
    </w:p>
    <w:p w:rsidR="00FA0C46" w:rsidRPr="0033570F" w:rsidRDefault="00FA0C46" w:rsidP="00513F1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В наши дни все большую актуальность приобретает проблема развития творчески активных способностей в результате приобщения учащихся к активной, самостоятельной деятельности.</w:t>
      </w:r>
    </w:p>
    <w:p w:rsidR="00FA0C46" w:rsidRPr="0033570F" w:rsidRDefault="00FA0C46" w:rsidP="00513F1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Творческие упражнения должны носить систематический и целенаправленный характер (так же, как выработка навыков беглого чтения с листа или записи диктантов). Развитию творческого воображения следует посвящать часть урока, классные формы работы комбинировать с домашними. Такое сочетание классной и домашней форм работы избавит уроки от излишней перегрузки и, в то же время, внесёт желаемое разнообразие.</w:t>
      </w:r>
    </w:p>
    <w:p w:rsidR="00FA0C46" w:rsidRPr="0033570F" w:rsidRDefault="00FA0C46" w:rsidP="00513F1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 xml:space="preserve">Опыт, проведенный в нашей стране, показывает, что дети 5 – 6 лет способны к сочинению и очень любят импровизировать небольшие мотивы, ответные фразы на предложенные слова, заданные ритмические рисунки. Однако, давая ученику творческие </w:t>
      </w:r>
      <w:r w:rsidRPr="0033570F">
        <w:rPr>
          <w:rFonts w:ascii="Times New Roman" w:hAnsi="Times New Roman"/>
          <w:sz w:val="24"/>
          <w:szCs w:val="24"/>
        </w:rPr>
        <w:lastRenderedPageBreak/>
        <w:t>задания, не следует требовать, чтобы он сразу сольфеджировал сочиняемую мелодию (мыслил нотными знаками). Это будет сковывать свободу творческого воображения. Всякая работа должна быть по силам [</w:t>
      </w:r>
      <w:r w:rsidR="009366A3" w:rsidRPr="001417FD">
        <w:rPr>
          <w:rFonts w:ascii="Times New Roman" w:hAnsi="Times New Roman"/>
          <w:sz w:val="24"/>
          <w:szCs w:val="24"/>
        </w:rPr>
        <w:t>2</w:t>
      </w:r>
      <w:r w:rsidRPr="0033570F">
        <w:rPr>
          <w:rFonts w:ascii="Times New Roman" w:hAnsi="Times New Roman"/>
          <w:sz w:val="24"/>
          <w:szCs w:val="24"/>
        </w:rPr>
        <w:t>].</w:t>
      </w:r>
    </w:p>
    <w:p w:rsidR="00FA0C46" w:rsidRPr="00312209" w:rsidRDefault="00FA0C46" w:rsidP="0033570F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</w:rPr>
      </w:pPr>
      <w:r w:rsidRPr="0033570F">
        <w:rPr>
          <w:sz w:val="24"/>
          <w:szCs w:val="24"/>
        </w:rPr>
        <w:br w:type="page"/>
      </w:r>
      <w:bookmarkStart w:id="1" w:name="_Toc452043422"/>
      <w:r w:rsidRPr="00312209">
        <w:rPr>
          <w:rFonts w:ascii="Times New Roman" w:hAnsi="Times New Roman" w:cs="Times New Roman"/>
          <w:b w:val="0"/>
          <w:sz w:val="32"/>
        </w:rPr>
        <w:lastRenderedPageBreak/>
        <w:t>1 Формирование творческих способностей детей в период обучения в музыкальной школе</w:t>
      </w:r>
      <w:bookmarkEnd w:id="1"/>
    </w:p>
    <w:p w:rsidR="00FA0C46" w:rsidRPr="00312209" w:rsidRDefault="00FA0C46" w:rsidP="00513F14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24"/>
        </w:rPr>
      </w:pPr>
    </w:p>
    <w:p w:rsidR="00FA0C46" w:rsidRPr="0033570F" w:rsidRDefault="00FA0C46" w:rsidP="00513F14">
      <w:pPr>
        <w:spacing w:after="0" w:line="360" w:lineRule="auto"/>
        <w:ind w:firstLine="567"/>
        <w:jc w:val="both"/>
        <w:rPr>
          <w:rFonts w:ascii="Times New Roman" w:hAnsi="Times New Roman"/>
          <w:sz w:val="36"/>
          <w:szCs w:val="24"/>
        </w:rPr>
      </w:pPr>
      <w:r w:rsidRPr="0033570F">
        <w:rPr>
          <w:rFonts w:ascii="Times New Roman" w:hAnsi="Times New Roman"/>
          <w:color w:val="000000"/>
          <w:sz w:val="24"/>
          <w:szCs w:val="18"/>
          <w:lang w:eastAsia="ru-RU"/>
        </w:rPr>
        <w:t>Педагогическая работа строится с учетом различий в способностях между детьми, а также смены творческих потребностей учащихся различных возрастных категорий. Этим обусловливается возможность индивидуального подхода к решению проблемы формирования личности в условиях массового обучения</w:t>
      </w:r>
      <w:r w:rsidR="009366A3" w:rsidRPr="009366A3">
        <w:rPr>
          <w:rFonts w:ascii="Times New Roman" w:hAnsi="Times New Roman"/>
          <w:color w:val="000000"/>
          <w:sz w:val="24"/>
          <w:szCs w:val="18"/>
          <w:lang w:eastAsia="ru-RU"/>
        </w:rPr>
        <w:t xml:space="preserve"> [3]</w:t>
      </w:r>
      <w:r w:rsidRPr="0033570F">
        <w:rPr>
          <w:rFonts w:ascii="Times New Roman" w:hAnsi="Times New Roman"/>
          <w:color w:val="000000"/>
          <w:sz w:val="24"/>
          <w:szCs w:val="18"/>
          <w:lang w:eastAsia="ru-RU"/>
        </w:rPr>
        <w:t>.</w:t>
      </w:r>
    </w:p>
    <w:p w:rsidR="00FA0C46" w:rsidRPr="0033570F" w:rsidRDefault="00FA0C46" w:rsidP="00513F1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 xml:space="preserve">В </w:t>
      </w:r>
      <w:r w:rsidRPr="0033570F">
        <w:rPr>
          <w:rFonts w:ascii="Times New Roman" w:hAnsi="Times New Roman"/>
          <w:sz w:val="24"/>
          <w:szCs w:val="24"/>
          <w:lang w:val="en-US"/>
        </w:rPr>
        <w:t>I</w:t>
      </w:r>
      <w:r w:rsidRPr="0033570F">
        <w:rPr>
          <w:rFonts w:ascii="Times New Roman" w:hAnsi="Times New Roman"/>
          <w:sz w:val="24"/>
          <w:szCs w:val="24"/>
        </w:rPr>
        <w:t xml:space="preserve"> год обучения, когда у малышей  интонационный опыт еще невелик, их творческие упражнения очень просты. Это</w:t>
      </w:r>
      <w:r w:rsidR="00D77007">
        <w:rPr>
          <w:rFonts w:ascii="Times New Roman" w:hAnsi="Times New Roman"/>
          <w:sz w:val="24"/>
          <w:szCs w:val="24"/>
        </w:rPr>
        <w:t xml:space="preserve"> </w:t>
      </w:r>
      <w:r w:rsidRPr="0033570F">
        <w:rPr>
          <w:rFonts w:ascii="Times New Roman" w:hAnsi="Times New Roman"/>
          <w:i/>
          <w:sz w:val="24"/>
          <w:szCs w:val="24"/>
        </w:rPr>
        <w:t>допевание тоники</w:t>
      </w:r>
      <w:r w:rsidRPr="0033570F">
        <w:rPr>
          <w:rFonts w:ascii="Times New Roman" w:hAnsi="Times New Roman"/>
          <w:sz w:val="24"/>
          <w:szCs w:val="24"/>
        </w:rPr>
        <w:t xml:space="preserve"> или нескольких </w:t>
      </w:r>
      <w:r w:rsidRPr="0033570F">
        <w:rPr>
          <w:rFonts w:ascii="Times New Roman" w:hAnsi="Times New Roman"/>
          <w:i/>
          <w:sz w:val="24"/>
          <w:szCs w:val="24"/>
        </w:rPr>
        <w:t>каденционных звуков в небольшой мелодии</w:t>
      </w:r>
      <w:r w:rsidRPr="0033570F">
        <w:rPr>
          <w:rFonts w:ascii="Times New Roman" w:hAnsi="Times New Roman"/>
          <w:sz w:val="24"/>
          <w:szCs w:val="24"/>
        </w:rPr>
        <w:t>. Познакомить с многообразием каденционных оборотов.</w:t>
      </w:r>
    </w:p>
    <w:p w:rsidR="00FA0C46" w:rsidRPr="0033570F" w:rsidRDefault="00FA0C46" w:rsidP="00513F1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i/>
          <w:sz w:val="24"/>
          <w:szCs w:val="24"/>
        </w:rPr>
        <w:t>Сочинение незатейливых песенок на</w:t>
      </w:r>
      <w:r w:rsidRPr="0033570F">
        <w:rPr>
          <w:rFonts w:ascii="Times New Roman" w:hAnsi="Times New Roman"/>
          <w:sz w:val="24"/>
          <w:szCs w:val="24"/>
        </w:rPr>
        <w:t xml:space="preserve"> забавные </w:t>
      </w:r>
      <w:r w:rsidRPr="0033570F">
        <w:rPr>
          <w:rFonts w:ascii="Times New Roman" w:hAnsi="Times New Roman"/>
          <w:i/>
          <w:sz w:val="24"/>
          <w:szCs w:val="24"/>
        </w:rPr>
        <w:t>детские стихи</w:t>
      </w:r>
      <w:r w:rsidRPr="0033570F">
        <w:rPr>
          <w:rFonts w:ascii="Times New Roman" w:hAnsi="Times New Roman"/>
          <w:sz w:val="24"/>
          <w:szCs w:val="24"/>
        </w:rPr>
        <w:t xml:space="preserve">. Сначала – это </w:t>
      </w:r>
      <w:r w:rsidRPr="0033570F">
        <w:rPr>
          <w:rFonts w:ascii="Times New Roman" w:hAnsi="Times New Roman"/>
          <w:i/>
          <w:sz w:val="24"/>
          <w:szCs w:val="24"/>
        </w:rPr>
        <w:t>досочинение окончания фраз</w:t>
      </w:r>
      <w:r w:rsidRPr="0033570F">
        <w:rPr>
          <w:rFonts w:ascii="Times New Roman" w:hAnsi="Times New Roman"/>
          <w:sz w:val="24"/>
          <w:szCs w:val="24"/>
        </w:rPr>
        <w:t xml:space="preserve">, затем – </w:t>
      </w:r>
      <w:r w:rsidRPr="0033570F">
        <w:rPr>
          <w:rFonts w:ascii="Times New Roman" w:hAnsi="Times New Roman"/>
          <w:i/>
          <w:sz w:val="24"/>
          <w:szCs w:val="24"/>
        </w:rPr>
        <w:t>ответных фраз</w:t>
      </w:r>
      <w:r w:rsidRPr="0033570F">
        <w:rPr>
          <w:rFonts w:ascii="Times New Roman" w:hAnsi="Times New Roman"/>
          <w:sz w:val="24"/>
          <w:szCs w:val="24"/>
        </w:rPr>
        <w:t xml:space="preserve">, потом и </w:t>
      </w:r>
      <w:r w:rsidRPr="0033570F">
        <w:rPr>
          <w:rFonts w:ascii="Times New Roman" w:hAnsi="Times New Roman"/>
          <w:i/>
          <w:sz w:val="24"/>
          <w:szCs w:val="24"/>
        </w:rPr>
        <w:t xml:space="preserve">всю песенку </w:t>
      </w:r>
      <w:r w:rsidRPr="0033570F">
        <w:rPr>
          <w:rFonts w:ascii="Times New Roman" w:hAnsi="Times New Roman"/>
          <w:sz w:val="24"/>
          <w:szCs w:val="24"/>
        </w:rPr>
        <w:t>(с последующей записью в тетрадях).</w:t>
      </w:r>
    </w:p>
    <w:p w:rsidR="00FA0C46" w:rsidRPr="0033570F" w:rsidRDefault="00FA0C46" w:rsidP="00513F1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 xml:space="preserve">Начиная со </w:t>
      </w:r>
      <w:r w:rsidRPr="0033570F">
        <w:rPr>
          <w:rFonts w:ascii="Times New Roman" w:hAnsi="Times New Roman"/>
          <w:sz w:val="24"/>
          <w:szCs w:val="24"/>
          <w:lang w:val="en-US"/>
        </w:rPr>
        <w:t>II</w:t>
      </w:r>
      <w:r w:rsidRPr="0033570F">
        <w:rPr>
          <w:rFonts w:ascii="Times New Roman" w:hAnsi="Times New Roman"/>
          <w:sz w:val="24"/>
          <w:szCs w:val="24"/>
        </w:rPr>
        <w:t xml:space="preserve"> года обучения учащиеся могут сольфеджировать в момент импровизации. Всё чаще </w:t>
      </w:r>
      <w:r w:rsidRPr="0033570F">
        <w:rPr>
          <w:rFonts w:ascii="Times New Roman" w:hAnsi="Times New Roman"/>
          <w:i/>
          <w:sz w:val="24"/>
          <w:szCs w:val="24"/>
        </w:rPr>
        <w:t>конкретизируются задания</w:t>
      </w:r>
      <w:r w:rsidRPr="0033570F">
        <w:rPr>
          <w:rFonts w:ascii="Times New Roman" w:hAnsi="Times New Roman"/>
          <w:sz w:val="24"/>
          <w:szCs w:val="24"/>
        </w:rPr>
        <w:t xml:space="preserve"> (начинать ответ с какой-либо определенной ступени, использовать тот или иной мелодический оборот, ритмическую группу). Формы классной импровизации приобретают более осмысленное содержание, более разнообразными становятся упражнения тренировочного характера и</w:t>
      </w:r>
      <w:r w:rsidRPr="0033570F">
        <w:rPr>
          <w:rFonts w:ascii="Times New Roman" w:hAnsi="Times New Roman"/>
          <w:i/>
          <w:sz w:val="24"/>
          <w:szCs w:val="24"/>
        </w:rPr>
        <w:t xml:space="preserve"> сочинение секвенций, различных упражнений</w:t>
      </w:r>
      <w:r w:rsidRPr="0033570F">
        <w:rPr>
          <w:rFonts w:ascii="Times New Roman" w:hAnsi="Times New Roman"/>
          <w:sz w:val="24"/>
          <w:szCs w:val="24"/>
        </w:rPr>
        <w:t>. При этом предполагается, что учащиеся знакомы с некоторыми основными моментами развития мелодии: повторность звуков, поступенное и возвратное движение, опевание звуков, арпеджио по звукам аккорда; постепенно вводятся понятия об основных и вспомогательных звуках, скачки на пройденные интервалы, секвенция, вариационность [2].</w:t>
      </w:r>
    </w:p>
    <w:p w:rsidR="00FA0C46" w:rsidRPr="0033570F" w:rsidRDefault="00FA0C46" w:rsidP="00513F1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 xml:space="preserve">Начиная с </w:t>
      </w:r>
      <w:r w:rsidRPr="0033570F">
        <w:rPr>
          <w:rFonts w:ascii="Times New Roman" w:hAnsi="Times New Roman"/>
          <w:sz w:val="24"/>
          <w:szCs w:val="24"/>
          <w:lang w:val="en-US"/>
        </w:rPr>
        <w:t>III</w:t>
      </w:r>
      <w:r w:rsidRPr="0033570F">
        <w:rPr>
          <w:rFonts w:ascii="Times New Roman" w:hAnsi="Times New Roman"/>
          <w:sz w:val="24"/>
          <w:szCs w:val="24"/>
        </w:rPr>
        <w:t xml:space="preserve"> года обучения формы творческой работы значительно расширяются. Это связано с глубоким и осознанным изучением теоретического материала, овладением аккордикой, изучением музыкальных жанров в курсе музыкальной литературы. В связи с этим возможны следующие задания:</w:t>
      </w:r>
    </w:p>
    <w:p w:rsidR="00FA0C46" w:rsidRPr="0033570F" w:rsidRDefault="00FA0C46" w:rsidP="00513F14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 xml:space="preserve">введение необходимых знаний из курса гармонии, например, в импровизациях с включением скачка на м7 (на </w:t>
      </w:r>
      <w:r w:rsidRPr="0033570F">
        <w:rPr>
          <w:rFonts w:ascii="Times New Roman" w:hAnsi="Times New Roman"/>
          <w:sz w:val="24"/>
          <w:szCs w:val="24"/>
          <w:lang w:val="en-US"/>
        </w:rPr>
        <w:t>V</w:t>
      </w:r>
      <w:r w:rsidRPr="0033570F">
        <w:rPr>
          <w:rFonts w:ascii="Times New Roman" w:hAnsi="Times New Roman"/>
          <w:sz w:val="24"/>
          <w:szCs w:val="24"/>
        </w:rPr>
        <w:t xml:space="preserve"> ступени) наблюдается противоположное движение (скачок с заполнением); при освоении аккордики изучить нормы голосоведения (сначала в тесном расположении) и т.д.</w:t>
      </w:r>
    </w:p>
    <w:p w:rsidR="00FA0C46" w:rsidRPr="0033570F" w:rsidRDefault="00FA0C46" w:rsidP="00513F14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i/>
          <w:sz w:val="24"/>
          <w:szCs w:val="24"/>
        </w:rPr>
        <w:t>импровизация ритмических вариантов стихотворного текста</w:t>
      </w:r>
      <w:r w:rsidRPr="0033570F">
        <w:rPr>
          <w:rFonts w:ascii="Times New Roman" w:hAnsi="Times New Roman"/>
          <w:sz w:val="24"/>
          <w:szCs w:val="24"/>
        </w:rPr>
        <w:t>, сознательно используя те или иные ритмические группы, самостоятельно записать в вокальной группировке. Проделать всё на примере одного стихотворного текста (начать с простейшего варианта, затем включить ритмически разнообразные элементы, далее – изменить размер)</w:t>
      </w:r>
      <w:r w:rsidR="009366A3" w:rsidRPr="009366A3">
        <w:rPr>
          <w:rFonts w:ascii="Times New Roman" w:hAnsi="Times New Roman"/>
          <w:sz w:val="24"/>
          <w:szCs w:val="24"/>
        </w:rPr>
        <w:t xml:space="preserve"> [2]</w:t>
      </w:r>
      <w:r w:rsidRPr="0033570F">
        <w:rPr>
          <w:rFonts w:ascii="Times New Roman" w:hAnsi="Times New Roman"/>
          <w:sz w:val="24"/>
          <w:szCs w:val="24"/>
        </w:rPr>
        <w:t>.</w:t>
      </w:r>
    </w:p>
    <w:p w:rsidR="00FA0C46" w:rsidRPr="0033570F" w:rsidRDefault="00FA0C46" w:rsidP="00513F14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lastRenderedPageBreak/>
        <w:t>Множество разнообразных способов можно использовать, знакомя учащихся главными трезвучиями лада:</w:t>
      </w:r>
    </w:p>
    <w:p w:rsidR="00FA0C46" w:rsidRPr="0033570F" w:rsidRDefault="00FA0C46" w:rsidP="00D77007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i/>
          <w:sz w:val="24"/>
          <w:szCs w:val="24"/>
        </w:rPr>
        <w:t>импровизация по звукам трезвучия</w:t>
      </w:r>
      <w:r w:rsidRPr="0033570F">
        <w:rPr>
          <w:rFonts w:ascii="Times New Roman" w:hAnsi="Times New Roman"/>
          <w:sz w:val="24"/>
          <w:szCs w:val="24"/>
        </w:rPr>
        <w:t xml:space="preserve">. Особо выделить доминанту (в составе – </w:t>
      </w:r>
      <w:r w:rsidRPr="0033570F">
        <w:rPr>
          <w:rFonts w:ascii="Times New Roman" w:hAnsi="Times New Roman"/>
          <w:sz w:val="24"/>
          <w:szCs w:val="24"/>
          <w:lang w:val="en-US"/>
        </w:rPr>
        <w:t>II</w:t>
      </w:r>
      <w:r w:rsidRPr="0033570F">
        <w:rPr>
          <w:rFonts w:ascii="Times New Roman" w:hAnsi="Times New Roman"/>
          <w:sz w:val="24"/>
          <w:szCs w:val="24"/>
        </w:rPr>
        <w:t xml:space="preserve"> и </w:t>
      </w:r>
      <w:r w:rsidRPr="0033570F">
        <w:rPr>
          <w:rFonts w:ascii="Times New Roman" w:hAnsi="Times New Roman"/>
          <w:sz w:val="24"/>
          <w:szCs w:val="24"/>
          <w:lang w:val="en-US"/>
        </w:rPr>
        <w:t>VII</w:t>
      </w:r>
      <w:r w:rsidRPr="0033570F">
        <w:rPr>
          <w:rFonts w:ascii="Times New Roman" w:hAnsi="Times New Roman"/>
          <w:sz w:val="24"/>
          <w:szCs w:val="24"/>
        </w:rPr>
        <w:t xml:space="preserve"> ступень, расширить область </w:t>
      </w:r>
      <w:r w:rsidRPr="0033570F">
        <w:rPr>
          <w:rFonts w:ascii="Times New Roman" w:hAnsi="Times New Roman"/>
          <w:sz w:val="24"/>
          <w:szCs w:val="24"/>
          <w:lang w:val="en-US"/>
        </w:rPr>
        <w:t>D</w:t>
      </w:r>
      <w:r w:rsidRPr="0033570F">
        <w:rPr>
          <w:rFonts w:ascii="Times New Roman" w:hAnsi="Times New Roman"/>
          <w:sz w:val="24"/>
          <w:szCs w:val="24"/>
        </w:rPr>
        <w:t xml:space="preserve"> (</w:t>
      </w:r>
      <w:r w:rsidRPr="0033570F">
        <w:rPr>
          <w:rFonts w:ascii="Times New Roman" w:hAnsi="Times New Roman"/>
          <w:sz w:val="24"/>
          <w:szCs w:val="24"/>
          <w:lang w:val="en-US"/>
        </w:rPr>
        <w:t>D</w:t>
      </w:r>
      <w:r w:rsidRPr="0033570F">
        <w:rPr>
          <w:rFonts w:ascii="Times New Roman" w:hAnsi="Times New Roman"/>
          <w:sz w:val="24"/>
          <w:szCs w:val="24"/>
          <w:vertAlign w:val="subscript"/>
          <w:lang w:val="en-US"/>
        </w:rPr>
        <w:t>VII</w:t>
      </w:r>
      <w:r w:rsidRPr="0033570F">
        <w:rPr>
          <w:rFonts w:ascii="Times New Roman" w:hAnsi="Times New Roman"/>
          <w:sz w:val="24"/>
          <w:szCs w:val="24"/>
        </w:rPr>
        <w:t>), субдоминанту (</w:t>
      </w:r>
      <w:r w:rsidRPr="0033570F">
        <w:rPr>
          <w:rFonts w:ascii="Times New Roman" w:hAnsi="Times New Roman"/>
          <w:sz w:val="24"/>
          <w:szCs w:val="24"/>
          <w:lang w:val="en-US"/>
        </w:rPr>
        <w:t>S</w:t>
      </w:r>
      <w:r w:rsidRPr="0033570F">
        <w:rPr>
          <w:rFonts w:ascii="Times New Roman" w:hAnsi="Times New Roman"/>
          <w:sz w:val="24"/>
          <w:szCs w:val="24"/>
          <w:vertAlign w:val="subscript"/>
          <w:lang w:val="en-US"/>
        </w:rPr>
        <w:t>II</w:t>
      </w:r>
      <w:r w:rsidRPr="0033570F">
        <w:rPr>
          <w:rFonts w:ascii="Times New Roman" w:hAnsi="Times New Roman"/>
          <w:sz w:val="24"/>
          <w:szCs w:val="24"/>
        </w:rPr>
        <w:t>). Конкретизировать задание: использовать движение по звукам аккорда сначала вверх, затем вниз, потом вразнобой.</w:t>
      </w:r>
    </w:p>
    <w:p w:rsidR="00FA0C46" w:rsidRPr="0033570F" w:rsidRDefault="00FA0C46" w:rsidP="00D77007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i/>
          <w:sz w:val="24"/>
          <w:szCs w:val="24"/>
        </w:rPr>
        <w:t>задачи конструктивного плана</w:t>
      </w:r>
      <w:r w:rsidRPr="0033570F">
        <w:rPr>
          <w:rFonts w:ascii="Times New Roman" w:hAnsi="Times New Roman"/>
          <w:sz w:val="24"/>
          <w:szCs w:val="24"/>
        </w:rPr>
        <w:t xml:space="preserve">. Например: две фразы с неустойчивым окончанием на </w:t>
      </w:r>
      <w:r w:rsidRPr="0033570F">
        <w:rPr>
          <w:rFonts w:ascii="Times New Roman" w:hAnsi="Times New Roman"/>
          <w:sz w:val="24"/>
          <w:szCs w:val="24"/>
          <w:lang w:val="en-US"/>
        </w:rPr>
        <w:t>D</w:t>
      </w:r>
      <w:r w:rsidRPr="0033570F">
        <w:rPr>
          <w:rFonts w:ascii="Times New Roman" w:hAnsi="Times New Roman"/>
          <w:sz w:val="24"/>
          <w:szCs w:val="24"/>
        </w:rPr>
        <w:t xml:space="preserve"> и устойчивым завершением </w:t>
      </w:r>
      <w:r w:rsidRPr="0033570F">
        <w:rPr>
          <w:rFonts w:ascii="Times New Roman" w:hAnsi="Times New Roman"/>
          <w:sz w:val="24"/>
          <w:szCs w:val="24"/>
          <w:lang w:val="en-US"/>
        </w:rPr>
        <w:t>II</w:t>
      </w:r>
      <w:r w:rsidRPr="0033570F">
        <w:rPr>
          <w:rFonts w:ascii="Times New Roman" w:hAnsi="Times New Roman"/>
          <w:sz w:val="24"/>
          <w:szCs w:val="24"/>
        </w:rPr>
        <w:t xml:space="preserve"> фразы на Т (фразы повторного строения).</w:t>
      </w:r>
    </w:p>
    <w:p w:rsidR="00FA0C46" w:rsidRPr="0033570F" w:rsidRDefault="00FA0C46" w:rsidP="00D77007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i/>
          <w:sz w:val="24"/>
          <w:szCs w:val="24"/>
        </w:rPr>
        <w:t>вокальная импровизация мотивных построений,</w:t>
      </w:r>
      <w:r w:rsidRPr="0033570F">
        <w:rPr>
          <w:rFonts w:ascii="Times New Roman" w:hAnsi="Times New Roman"/>
          <w:sz w:val="24"/>
          <w:szCs w:val="24"/>
        </w:rPr>
        <w:t xml:space="preserve"> в основе – функциональная строчка аккордов, записанная в соответствии с метрической схемой, например: </w:t>
      </w:r>
      <w:r w:rsidRPr="0033570F">
        <w:rPr>
          <w:rFonts w:ascii="Times New Roman" w:hAnsi="Times New Roman"/>
          <w:position w:val="-10"/>
          <w:sz w:val="24"/>
          <w:szCs w:val="24"/>
        </w:rPr>
        <w:object w:dxaOrig="15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1pt;height:18.35pt" o:ole="">
            <v:imagedata r:id="rId7" o:title=""/>
          </v:shape>
          <o:OLEObject Type="Embed" ProgID="Equation.3" ShapeID="_x0000_i1025" DrawAspect="Content" ObjectID="_1834773314" r:id="rId8"/>
        </w:object>
      </w:r>
      <w:r w:rsidRPr="0033570F">
        <w:rPr>
          <w:rFonts w:ascii="Times New Roman" w:hAnsi="Times New Roman"/>
          <w:sz w:val="24"/>
          <w:szCs w:val="24"/>
        </w:rPr>
        <w:t>.</w:t>
      </w:r>
    </w:p>
    <w:p w:rsidR="00FA0C46" w:rsidRPr="0033570F" w:rsidRDefault="00FA0C46" w:rsidP="00D77007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Возможны два варианта упражнения:</w:t>
      </w:r>
    </w:p>
    <w:p w:rsidR="00FA0C46" w:rsidRPr="0033570F" w:rsidRDefault="00FA0C46" w:rsidP="00D77007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глядя на запись, ученик должен спеть импровизированную мелодическую линию с фразировкой по собственному усмотрению;</w:t>
      </w:r>
    </w:p>
    <w:p w:rsidR="00FA0C46" w:rsidRPr="0033570F" w:rsidRDefault="00FA0C46" w:rsidP="00D77007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то же, но с собственным аккомпанементом с аккордами в тесном расположении.</w:t>
      </w:r>
    </w:p>
    <w:p w:rsidR="00FA0C46" w:rsidRPr="0033570F" w:rsidRDefault="00FA0C46" w:rsidP="00D77007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i/>
          <w:sz w:val="24"/>
          <w:szCs w:val="24"/>
        </w:rPr>
        <w:t>подбор сопровождения</w:t>
      </w:r>
      <w:r w:rsidRPr="0033570F">
        <w:rPr>
          <w:rFonts w:ascii="Times New Roman" w:hAnsi="Times New Roman"/>
          <w:sz w:val="24"/>
          <w:szCs w:val="24"/>
        </w:rPr>
        <w:t xml:space="preserve"> к детским и русским народным песням. Избегать штампов использовать различные формы сопровождения, сочетать работу в гомофонном и полифоническом изложении.</w:t>
      </w:r>
    </w:p>
    <w:p w:rsidR="00FA0C46" w:rsidRPr="0033570F" w:rsidRDefault="00FA0C46" w:rsidP="00D77007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i/>
          <w:sz w:val="24"/>
          <w:szCs w:val="24"/>
        </w:rPr>
        <w:t>освоение мелодических фигураций на основе гармонических последований (</w:t>
      </w:r>
      <w:r w:rsidRPr="0033570F">
        <w:rPr>
          <w:rFonts w:ascii="Times New Roman" w:hAnsi="Times New Roman"/>
          <w:sz w:val="24"/>
          <w:szCs w:val="24"/>
        </w:rPr>
        <w:t>то же, что и пункт «д», но за инструментом).</w:t>
      </w:r>
    </w:p>
    <w:p w:rsidR="00FA0C46" w:rsidRPr="0033570F" w:rsidRDefault="00FA0C46" w:rsidP="00D77007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учитывая, что изучается курс музыкальной литературы, ввести</w:t>
      </w:r>
      <w:r w:rsidRPr="0033570F">
        <w:rPr>
          <w:rFonts w:ascii="Times New Roman" w:hAnsi="Times New Roman"/>
          <w:i/>
          <w:sz w:val="24"/>
          <w:szCs w:val="24"/>
        </w:rPr>
        <w:t xml:space="preserve"> домашнее сочинение в определенном жанре </w:t>
      </w:r>
      <w:r w:rsidRPr="0033570F">
        <w:rPr>
          <w:rFonts w:ascii="Times New Roman" w:hAnsi="Times New Roman"/>
          <w:sz w:val="24"/>
          <w:szCs w:val="24"/>
        </w:rPr>
        <w:t>(марш, вальс, мазурка и т.д.)</w:t>
      </w:r>
      <w:r w:rsidR="009366A3" w:rsidRPr="00D77007">
        <w:rPr>
          <w:rFonts w:ascii="Times New Roman" w:hAnsi="Times New Roman"/>
          <w:sz w:val="24"/>
          <w:szCs w:val="24"/>
        </w:rPr>
        <w:t>[2]</w:t>
      </w:r>
      <w:r w:rsidRPr="0033570F">
        <w:rPr>
          <w:rFonts w:ascii="Times New Roman" w:hAnsi="Times New Roman"/>
          <w:sz w:val="24"/>
          <w:szCs w:val="24"/>
        </w:rPr>
        <w:t>.</w:t>
      </w:r>
    </w:p>
    <w:p w:rsidR="00FA0C46" w:rsidRPr="00312209" w:rsidRDefault="00FA0C46" w:rsidP="00B6679A">
      <w:pPr>
        <w:pStyle w:val="a3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32"/>
          <w:szCs w:val="28"/>
        </w:rPr>
      </w:pPr>
    </w:p>
    <w:p w:rsidR="00FA0C46" w:rsidRPr="00312209" w:rsidRDefault="00FA0C46" w:rsidP="00B6679A">
      <w:pPr>
        <w:pStyle w:val="1"/>
        <w:spacing w:before="0" w:line="360" w:lineRule="auto"/>
        <w:ind w:firstLine="567"/>
        <w:jc w:val="both"/>
        <w:rPr>
          <w:sz w:val="32"/>
        </w:rPr>
      </w:pPr>
      <w:bookmarkStart w:id="2" w:name="_Toc452043423"/>
      <w:r w:rsidRPr="00312209">
        <w:rPr>
          <w:sz w:val="32"/>
        </w:rPr>
        <w:t>2 Импровизация</w:t>
      </w:r>
      <w:bookmarkEnd w:id="2"/>
    </w:p>
    <w:p w:rsidR="00FA0C46" w:rsidRPr="00312209" w:rsidRDefault="00FA0C46" w:rsidP="00B6679A">
      <w:pPr>
        <w:pStyle w:val="a3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32"/>
          <w:szCs w:val="28"/>
        </w:rPr>
      </w:pPr>
    </w:p>
    <w:p w:rsidR="00FA0C46" w:rsidRPr="0033570F" w:rsidRDefault="00FA0C46" w:rsidP="00513F14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Несмотря на то, что во всех названных выше методах работы присутствует элемент импровизации, об этом виде деятельности хочется сказать особо. Начинать эту работу следует только при наличии у учащихся определённого слухового опыта (</w:t>
      </w:r>
      <w:r w:rsidRPr="0033570F">
        <w:rPr>
          <w:rFonts w:ascii="Times New Roman" w:hAnsi="Times New Roman"/>
          <w:sz w:val="24"/>
          <w:szCs w:val="24"/>
          <w:lang w:val="en-US"/>
        </w:rPr>
        <w:t>II</w:t>
      </w:r>
      <w:r w:rsidRPr="0033570F">
        <w:rPr>
          <w:rFonts w:ascii="Times New Roman" w:hAnsi="Times New Roman"/>
          <w:sz w:val="24"/>
          <w:szCs w:val="24"/>
        </w:rPr>
        <w:t xml:space="preserve"> половина 1-го года обучения). Следует избегать штампов в работе (не замыкаться только в ритмических фигурациях на выдержанном звуке, в мелодии не бояться брать самые неожиданные звуки). Чаще всего тормозом является левая рука. Поэтому отдельно прорабатывается гармоническая последовательность в левой руке, использовать мелодизированный бас.</w:t>
      </w:r>
    </w:p>
    <w:p w:rsidR="00FA0C46" w:rsidRPr="0033570F" w:rsidRDefault="00FA0C46" w:rsidP="00513F14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 xml:space="preserve">Следует напомнить, что инструментальная импровизация осваивается после вокальной (в той же последовательности), ибо на раннем этапе ученики еще не могут скоординировать слуховые представления с воспроизведением на инструменте, нет еще устойчивых </w:t>
      </w:r>
      <w:r w:rsidRPr="0033570F">
        <w:rPr>
          <w:rFonts w:ascii="Times New Roman" w:hAnsi="Times New Roman"/>
          <w:sz w:val="24"/>
          <w:szCs w:val="24"/>
        </w:rPr>
        <w:lastRenderedPageBreak/>
        <w:t>аппликатурных навыков, и есть опасность разрушить то, что создаётся на занятиях по игре на инструменте</w:t>
      </w:r>
      <w:r w:rsidR="002234A5" w:rsidRPr="002234A5">
        <w:rPr>
          <w:rFonts w:ascii="Times New Roman" w:hAnsi="Times New Roman"/>
          <w:sz w:val="24"/>
          <w:szCs w:val="24"/>
        </w:rPr>
        <w:t xml:space="preserve"> [1]</w:t>
      </w:r>
      <w:r w:rsidRPr="0033570F">
        <w:rPr>
          <w:rFonts w:ascii="Times New Roman" w:hAnsi="Times New Roman"/>
          <w:sz w:val="24"/>
          <w:szCs w:val="24"/>
        </w:rPr>
        <w:t>.</w:t>
      </w:r>
    </w:p>
    <w:p w:rsidR="00FA0C46" w:rsidRPr="0033570F" w:rsidRDefault="00FA0C46" w:rsidP="00513F14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Вместе с тем, можно предложить следующую последовательность в разработке темы:</w:t>
      </w:r>
    </w:p>
    <w:p w:rsidR="00FA0C46" w:rsidRPr="0033570F" w:rsidRDefault="00FA0C46" w:rsidP="0033570F">
      <w:pPr>
        <w:pStyle w:val="a3"/>
        <w:spacing w:line="360" w:lineRule="auto"/>
        <w:ind w:left="0" w:firstLine="567"/>
        <w:rPr>
          <w:rFonts w:ascii="Times New Roman" w:hAnsi="Times New Roman"/>
          <w:sz w:val="24"/>
          <w:szCs w:val="24"/>
        </w:rPr>
      </w:pPr>
      <w:bookmarkStart w:id="3" w:name="_Toc451979130"/>
      <w:r w:rsidRPr="0033570F">
        <w:rPr>
          <w:rFonts w:ascii="Times New Roman" w:hAnsi="Times New Roman"/>
          <w:sz w:val="24"/>
          <w:szCs w:val="24"/>
        </w:rPr>
        <w:t>а) импровизация вокальная (затем и инструментальная)</w:t>
      </w:r>
      <w:bookmarkEnd w:id="3"/>
    </w:p>
    <w:p w:rsidR="00FA0C46" w:rsidRPr="0033570F" w:rsidRDefault="00FA0C46" w:rsidP="0033570F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bookmarkStart w:id="4" w:name="_Toc451979131"/>
      <w:r w:rsidRPr="0033570F">
        <w:rPr>
          <w:rFonts w:ascii="Times New Roman" w:hAnsi="Times New Roman"/>
          <w:sz w:val="24"/>
          <w:szCs w:val="24"/>
        </w:rPr>
        <w:t>импровизация каденций;</w:t>
      </w:r>
      <w:bookmarkEnd w:id="4"/>
    </w:p>
    <w:p w:rsidR="00FA0C46" w:rsidRPr="0033570F" w:rsidRDefault="00FA0C46" w:rsidP="0033570F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импровизация в повторяющихся фразах;</w:t>
      </w:r>
    </w:p>
    <w:p w:rsidR="00FA0C46" w:rsidRPr="0033570F" w:rsidRDefault="00FA0C46" w:rsidP="0033570F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импровизация с пропущенными тактами.</w:t>
      </w:r>
    </w:p>
    <w:p w:rsidR="00FA0C46" w:rsidRPr="0033570F" w:rsidRDefault="00FA0C46" w:rsidP="0033570F">
      <w:pPr>
        <w:pStyle w:val="a3"/>
        <w:spacing w:line="360" w:lineRule="auto"/>
        <w:ind w:left="0" w:firstLine="567"/>
        <w:rPr>
          <w:rFonts w:ascii="Times New Roman" w:hAnsi="Times New Roman"/>
          <w:sz w:val="24"/>
          <w:szCs w:val="24"/>
        </w:rPr>
      </w:pPr>
      <w:bookmarkStart w:id="5" w:name="_Toc451979132"/>
      <w:r w:rsidRPr="0033570F">
        <w:rPr>
          <w:rFonts w:ascii="Times New Roman" w:hAnsi="Times New Roman"/>
          <w:sz w:val="24"/>
          <w:szCs w:val="24"/>
        </w:rPr>
        <w:t>б) приёмы разработки темы</w:t>
      </w:r>
      <w:bookmarkEnd w:id="5"/>
    </w:p>
    <w:p w:rsidR="00FA0C46" w:rsidRPr="0033570F" w:rsidRDefault="00FA0C46" w:rsidP="0033570F">
      <w:pPr>
        <w:pStyle w:val="a3"/>
        <w:numPr>
          <w:ilvl w:val="0"/>
          <w:numId w:val="14"/>
        </w:numPr>
        <w:tabs>
          <w:tab w:val="clear" w:pos="1287"/>
          <w:tab w:val="left" w:pos="851"/>
          <w:tab w:val="num" w:pos="900"/>
          <w:tab w:val="left" w:pos="1080"/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ладовые противопоставления;</w:t>
      </w:r>
    </w:p>
    <w:p w:rsidR="00FA0C46" w:rsidRPr="0033570F" w:rsidRDefault="00FA0C46" w:rsidP="00DB3A57">
      <w:pPr>
        <w:pStyle w:val="a3"/>
        <w:numPr>
          <w:ilvl w:val="0"/>
          <w:numId w:val="14"/>
        </w:numPr>
        <w:tabs>
          <w:tab w:val="clear" w:pos="1287"/>
          <w:tab w:val="left" w:pos="851"/>
          <w:tab w:val="num" w:pos="900"/>
          <w:tab w:val="left" w:pos="1080"/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изменение регистра;</w:t>
      </w:r>
    </w:p>
    <w:p w:rsidR="00FA0C46" w:rsidRPr="0033570F" w:rsidRDefault="00FA0C46" w:rsidP="00DB3A57">
      <w:pPr>
        <w:pStyle w:val="a3"/>
        <w:numPr>
          <w:ilvl w:val="0"/>
          <w:numId w:val="14"/>
        </w:numPr>
        <w:tabs>
          <w:tab w:val="clear" w:pos="1287"/>
          <w:tab w:val="left" w:pos="851"/>
          <w:tab w:val="num" w:pos="900"/>
          <w:tab w:val="left" w:pos="1080"/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смена размера;</w:t>
      </w:r>
    </w:p>
    <w:p w:rsidR="00FA0C46" w:rsidRPr="0033570F" w:rsidRDefault="00FA0C46" w:rsidP="00DB3A57">
      <w:pPr>
        <w:pStyle w:val="a3"/>
        <w:numPr>
          <w:ilvl w:val="0"/>
          <w:numId w:val="14"/>
        </w:numPr>
        <w:tabs>
          <w:tab w:val="clear" w:pos="1287"/>
          <w:tab w:val="left" w:pos="851"/>
          <w:tab w:val="num" w:pos="900"/>
          <w:tab w:val="left" w:pos="1080"/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ритмические изменения;</w:t>
      </w:r>
    </w:p>
    <w:p w:rsidR="00FA0C46" w:rsidRPr="0033570F" w:rsidRDefault="00FA0C46" w:rsidP="00DB3A57">
      <w:pPr>
        <w:pStyle w:val="a3"/>
        <w:numPr>
          <w:ilvl w:val="0"/>
          <w:numId w:val="14"/>
        </w:numPr>
        <w:tabs>
          <w:tab w:val="clear" w:pos="1287"/>
          <w:tab w:val="left" w:pos="851"/>
          <w:tab w:val="num" w:pos="900"/>
          <w:tab w:val="left" w:pos="1080"/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гармоническая фигурация (арпеджио);</w:t>
      </w:r>
    </w:p>
    <w:p w:rsidR="00FA0C46" w:rsidRPr="0033570F" w:rsidRDefault="00FA0C46" w:rsidP="00312209">
      <w:pPr>
        <w:pStyle w:val="a3"/>
        <w:numPr>
          <w:ilvl w:val="0"/>
          <w:numId w:val="14"/>
        </w:numPr>
        <w:tabs>
          <w:tab w:val="clear" w:pos="1287"/>
          <w:tab w:val="left" w:pos="851"/>
          <w:tab w:val="num" w:pos="900"/>
          <w:tab w:val="left" w:pos="1080"/>
          <w:tab w:val="left" w:pos="1260"/>
        </w:tabs>
        <w:spacing w:after="0" w:line="360" w:lineRule="auto"/>
        <w:ind w:left="851" w:firstLine="49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мелодическая фигурация (гаммообразное, трелеобразное движение, по звукам аккордов, опевание аккордовых и неаккордовых звуков, задержания, Предъемы, проходящие и вспомогательные звуки, альтернативные звуки).</w:t>
      </w:r>
    </w:p>
    <w:p w:rsidR="00FA0C46" w:rsidRPr="0033570F" w:rsidRDefault="00FA0C46" w:rsidP="00DB3A57">
      <w:pPr>
        <w:pStyle w:val="a3"/>
        <w:numPr>
          <w:ilvl w:val="0"/>
          <w:numId w:val="14"/>
        </w:numPr>
        <w:tabs>
          <w:tab w:val="clear" w:pos="1287"/>
          <w:tab w:val="left" w:pos="851"/>
          <w:tab w:val="num" w:pos="900"/>
          <w:tab w:val="left" w:pos="1080"/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сочетание различных приёмов;</w:t>
      </w:r>
    </w:p>
    <w:p w:rsidR="00FA0C46" w:rsidRPr="0033570F" w:rsidRDefault="00FA0C46" w:rsidP="00DB3A57">
      <w:pPr>
        <w:pStyle w:val="a3"/>
        <w:numPr>
          <w:ilvl w:val="0"/>
          <w:numId w:val="14"/>
        </w:numPr>
        <w:tabs>
          <w:tab w:val="clear" w:pos="1287"/>
          <w:tab w:val="left" w:pos="851"/>
          <w:tab w:val="num" w:pos="900"/>
          <w:tab w:val="left" w:pos="1080"/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жанровое оформление (сочинение самостоятельных пьес).</w:t>
      </w:r>
    </w:p>
    <w:p w:rsidR="00FA0C46" w:rsidRPr="00312209" w:rsidRDefault="00FA0C46" w:rsidP="00312209">
      <w:pPr>
        <w:pStyle w:val="a3"/>
        <w:ind w:left="0" w:firstLine="567"/>
        <w:rPr>
          <w:rFonts w:ascii="Times New Roman" w:hAnsi="Times New Roman"/>
          <w:sz w:val="24"/>
        </w:rPr>
      </w:pPr>
      <w:bookmarkStart w:id="6" w:name="_Toc451979133"/>
      <w:r w:rsidRPr="00312209">
        <w:rPr>
          <w:rFonts w:ascii="Times New Roman" w:hAnsi="Times New Roman"/>
          <w:sz w:val="24"/>
        </w:rPr>
        <w:t>в) гармонизация за инструментом</w:t>
      </w:r>
      <w:bookmarkEnd w:id="6"/>
    </w:p>
    <w:p w:rsidR="00FA0C46" w:rsidRPr="0033570F" w:rsidRDefault="00FA0C46" w:rsidP="00DB3A57">
      <w:pPr>
        <w:pStyle w:val="a3"/>
        <w:numPr>
          <w:ilvl w:val="0"/>
          <w:numId w:val="15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отдельными звуками;</w:t>
      </w:r>
    </w:p>
    <w:p w:rsidR="00FA0C46" w:rsidRPr="0033570F" w:rsidRDefault="00FA0C46" w:rsidP="00DB3A57">
      <w:pPr>
        <w:pStyle w:val="a3"/>
        <w:numPr>
          <w:ilvl w:val="0"/>
          <w:numId w:val="15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интервалами;</w:t>
      </w:r>
    </w:p>
    <w:p w:rsidR="00FA0C46" w:rsidRPr="0033570F" w:rsidRDefault="00FA0C46" w:rsidP="00DB3A57">
      <w:pPr>
        <w:pStyle w:val="a3"/>
        <w:numPr>
          <w:ilvl w:val="0"/>
          <w:numId w:val="15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аккордами (трезвучиями и септаккордами)</w:t>
      </w:r>
    </w:p>
    <w:p w:rsidR="00FA0C46" w:rsidRPr="00312209" w:rsidRDefault="00FA0C46" w:rsidP="00312209">
      <w:pPr>
        <w:spacing w:after="0"/>
        <w:ind w:firstLine="567"/>
        <w:rPr>
          <w:rFonts w:ascii="Times New Roman" w:hAnsi="Times New Roman"/>
          <w:sz w:val="24"/>
        </w:rPr>
      </w:pPr>
      <w:bookmarkStart w:id="7" w:name="_Toc451979134"/>
      <w:r w:rsidRPr="00312209">
        <w:rPr>
          <w:rFonts w:ascii="Times New Roman" w:hAnsi="Times New Roman"/>
          <w:sz w:val="24"/>
        </w:rPr>
        <w:t>г) приёмы басового сопровождения</w:t>
      </w:r>
      <w:bookmarkEnd w:id="7"/>
    </w:p>
    <w:p w:rsidR="00FA0C46" w:rsidRPr="0033570F" w:rsidRDefault="00FA0C46" w:rsidP="00312209">
      <w:pPr>
        <w:pStyle w:val="a3"/>
        <w:numPr>
          <w:ilvl w:val="0"/>
          <w:numId w:val="16"/>
        </w:numPr>
        <w:tabs>
          <w:tab w:val="clear" w:pos="1287"/>
          <w:tab w:val="left" w:pos="851"/>
          <w:tab w:val="num" w:pos="993"/>
          <w:tab w:val="left" w:pos="1276"/>
        </w:tabs>
        <w:spacing w:after="0" w:line="360" w:lineRule="auto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выдержанными звуками (аккордами);</w:t>
      </w:r>
    </w:p>
    <w:p w:rsidR="00FA0C46" w:rsidRPr="0033570F" w:rsidRDefault="00FA0C46" w:rsidP="00312209">
      <w:pPr>
        <w:pStyle w:val="a3"/>
        <w:numPr>
          <w:ilvl w:val="0"/>
          <w:numId w:val="16"/>
        </w:numPr>
        <w:tabs>
          <w:tab w:val="clear" w:pos="1287"/>
          <w:tab w:val="left" w:pos="851"/>
          <w:tab w:val="num" w:pos="993"/>
          <w:tab w:val="left" w:pos="1276"/>
        </w:tabs>
        <w:spacing w:after="0" w:line="360" w:lineRule="auto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по типу «бас – аккорд»;</w:t>
      </w:r>
    </w:p>
    <w:p w:rsidR="00FA0C46" w:rsidRPr="0033570F" w:rsidRDefault="00FA0C46" w:rsidP="00312209">
      <w:pPr>
        <w:pStyle w:val="a3"/>
        <w:numPr>
          <w:ilvl w:val="0"/>
          <w:numId w:val="16"/>
        </w:numPr>
        <w:tabs>
          <w:tab w:val="clear" w:pos="1287"/>
          <w:tab w:val="left" w:pos="851"/>
          <w:tab w:val="num" w:pos="993"/>
          <w:tab w:val="left" w:pos="1276"/>
        </w:tabs>
        <w:spacing w:after="0" w:line="360" w:lineRule="auto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перемещение аккордов;</w:t>
      </w:r>
    </w:p>
    <w:p w:rsidR="00FA0C46" w:rsidRPr="0033570F" w:rsidRDefault="00FA0C46" w:rsidP="00312209">
      <w:pPr>
        <w:pStyle w:val="a3"/>
        <w:numPr>
          <w:ilvl w:val="0"/>
          <w:numId w:val="16"/>
        </w:numPr>
        <w:tabs>
          <w:tab w:val="clear" w:pos="1287"/>
          <w:tab w:val="left" w:pos="851"/>
          <w:tab w:val="num" w:pos="993"/>
          <w:tab w:val="left" w:pos="1276"/>
        </w:tabs>
        <w:spacing w:after="0" w:line="360" w:lineRule="auto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фигурация по аккордовым звуками;</w:t>
      </w:r>
    </w:p>
    <w:p w:rsidR="00FA0C46" w:rsidRPr="0033570F" w:rsidRDefault="00FA0C46" w:rsidP="00312209">
      <w:pPr>
        <w:pStyle w:val="a3"/>
        <w:numPr>
          <w:ilvl w:val="0"/>
          <w:numId w:val="16"/>
        </w:numPr>
        <w:tabs>
          <w:tab w:val="clear" w:pos="1287"/>
          <w:tab w:val="left" w:pos="851"/>
          <w:tab w:val="num" w:pos="993"/>
          <w:tab w:val="num" w:pos="1134"/>
          <w:tab w:val="left" w:pos="1276"/>
        </w:tabs>
        <w:spacing w:after="0" w:line="360" w:lineRule="auto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 xml:space="preserve">мелодизированный бас (см. подпункт 6 в пункте «б» </w:t>
      </w:r>
      <w:r w:rsidR="00312209">
        <w:rPr>
          <w:rFonts w:ascii="Times New Roman" w:hAnsi="Times New Roman"/>
          <w:sz w:val="24"/>
          <w:szCs w:val="24"/>
        </w:rPr>
        <w:t>раздела 2</w:t>
      </w:r>
      <w:r w:rsidRPr="0033570F">
        <w:rPr>
          <w:rFonts w:ascii="Times New Roman" w:hAnsi="Times New Roman"/>
          <w:sz w:val="24"/>
          <w:szCs w:val="24"/>
        </w:rPr>
        <w:t>);</w:t>
      </w:r>
    </w:p>
    <w:p w:rsidR="00FA0C46" w:rsidRPr="0033570F" w:rsidRDefault="00FA0C46" w:rsidP="00312209">
      <w:pPr>
        <w:pStyle w:val="a3"/>
        <w:numPr>
          <w:ilvl w:val="0"/>
          <w:numId w:val="16"/>
        </w:numPr>
        <w:tabs>
          <w:tab w:val="clear" w:pos="1287"/>
          <w:tab w:val="left" w:pos="851"/>
          <w:tab w:val="num" w:pos="993"/>
          <w:tab w:val="left" w:pos="1276"/>
        </w:tabs>
        <w:spacing w:after="0" w:line="360" w:lineRule="auto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использование различных реестров.</w:t>
      </w:r>
    </w:p>
    <w:p w:rsidR="00FA0C46" w:rsidRPr="0033570F" w:rsidRDefault="00FA0C46" w:rsidP="00513F14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 xml:space="preserve">Кроме всех названных форм развития творческих способностей существует множество приёмов, которые целесообразно использовать на всех этапах обучения (усложнять в зависимости от программных требований). </w:t>
      </w:r>
      <w:r w:rsidR="00312209">
        <w:rPr>
          <w:rFonts w:ascii="Times New Roman" w:hAnsi="Times New Roman"/>
          <w:sz w:val="24"/>
          <w:szCs w:val="24"/>
        </w:rPr>
        <w:t>Рассмотрим</w:t>
      </w:r>
      <w:r w:rsidRPr="0033570F">
        <w:rPr>
          <w:rFonts w:ascii="Times New Roman" w:hAnsi="Times New Roman"/>
          <w:sz w:val="24"/>
          <w:szCs w:val="24"/>
        </w:rPr>
        <w:t xml:space="preserve"> некоторые из них</w:t>
      </w:r>
      <w:r w:rsidR="002234A5" w:rsidRPr="001417FD">
        <w:rPr>
          <w:rFonts w:ascii="Times New Roman" w:hAnsi="Times New Roman"/>
          <w:sz w:val="24"/>
          <w:szCs w:val="24"/>
        </w:rPr>
        <w:t xml:space="preserve"> [2]</w:t>
      </w:r>
      <w:r w:rsidRPr="0033570F">
        <w:rPr>
          <w:rFonts w:ascii="Times New Roman" w:hAnsi="Times New Roman"/>
          <w:sz w:val="24"/>
          <w:szCs w:val="24"/>
        </w:rPr>
        <w:t>.</w:t>
      </w:r>
    </w:p>
    <w:p w:rsidR="00FA0C46" w:rsidRPr="00312209" w:rsidRDefault="00312209" w:rsidP="00312209">
      <w:pPr>
        <w:pStyle w:val="3"/>
        <w:spacing w:before="0" w:after="0"/>
        <w:ind w:firstLine="567"/>
        <w:rPr>
          <w:rFonts w:ascii="Times New Roman" w:hAnsi="Times New Roman" w:cs="Times New Roman"/>
          <w:b w:val="0"/>
        </w:rPr>
      </w:pPr>
      <w:r>
        <w:br w:type="page"/>
      </w:r>
      <w:bookmarkStart w:id="8" w:name="_Toc452043424"/>
      <w:r w:rsidR="00FA0C46" w:rsidRPr="00312209">
        <w:rPr>
          <w:rFonts w:ascii="Times New Roman" w:hAnsi="Times New Roman" w:cs="Times New Roman"/>
          <w:b w:val="0"/>
          <w:sz w:val="28"/>
        </w:rPr>
        <w:lastRenderedPageBreak/>
        <w:t>2.1 Простейшие одноголосные попевки на заданный ритмический рисунок</w:t>
      </w:r>
      <w:bookmarkEnd w:id="8"/>
    </w:p>
    <w:p w:rsidR="00FA0C46" w:rsidRPr="0033570F" w:rsidRDefault="00FA0C46" w:rsidP="0069559F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A0C46" w:rsidRPr="0033570F" w:rsidRDefault="00FA0C46" w:rsidP="00513F1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 xml:space="preserve">В качестве исходных данных даётся настройка в тональности и выписанный на доске (в тетради перед учеником) ритмических рисунков (2 – 6 тактов). Учащимся предлагается «в уме», ничего не напевая вслух и не записывая, сымпровизировать свои варианты мелодий. Затем пропеть вслух. </w:t>
      </w:r>
    </w:p>
    <w:p w:rsidR="00FA0C46" w:rsidRPr="0033570F" w:rsidRDefault="00FA0C46" w:rsidP="00513F1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Можно еще более детализировать задание, например, предложить начать мелодию с какой-либо определённой ступени лада или использовать какую-либо интонацию, мелодический ход, фигурацию.</w:t>
      </w:r>
    </w:p>
    <w:p w:rsidR="00FA0C46" w:rsidRPr="0033570F" w:rsidRDefault="00FA0C46" w:rsidP="00513F1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В дальнейшем – вводить новые, более сложные интонации и ритмику, увеличивая протяжённость самих упражнений. Аналогичное задание – за инструментом.</w:t>
      </w:r>
    </w:p>
    <w:p w:rsidR="00FA0C46" w:rsidRPr="0033570F" w:rsidRDefault="00FA0C46" w:rsidP="00513F1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Дальнейший этап работы – сочинение мелодий в классе без инструмента, то есть при помощи только внутреннего слуха с последующей записью в тетрадях (использовать и в качестве домашних заданий)</w:t>
      </w:r>
      <w:r w:rsidR="002234A5" w:rsidRPr="002234A5">
        <w:rPr>
          <w:rFonts w:ascii="Times New Roman" w:hAnsi="Times New Roman"/>
          <w:sz w:val="24"/>
          <w:szCs w:val="24"/>
        </w:rPr>
        <w:t xml:space="preserve"> [2]</w:t>
      </w:r>
      <w:r w:rsidRPr="0033570F">
        <w:rPr>
          <w:rFonts w:ascii="Times New Roman" w:hAnsi="Times New Roman"/>
          <w:sz w:val="24"/>
          <w:szCs w:val="24"/>
        </w:rPr>
        <w:t>.</w:t>
      </w:r>
    </w:p>
    <w:p w:rsidR="00FA0C46" w:rsidRPr="0033570F" w:rsidRDefault="00FA0C46" w:rsidP="0069559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FA0C46" w:rsidRPr="0033570F" w:rsidRDefault="00FA0C46" w:rsidP="00B6679A">
      <w:pPr>
        <w:pStyle w:val="1"/>
        <w:spacing w:before="0" w:line="360" w:lineRule="auto"/>
        <w:ind w:firstLine="567"/>
        <w:jc w:val="both"/>
        <w:rPr>
          <w:sz w:val="28"/>
        </w:rPr>
      </w:pPr>
      <w:bookmarkStart w:id="9" w:name="_Toc452043425"/>
      <w:r w:rsidRPr="0033570F">
        <w:rPr>
          <w:sz w:val="28"/>
        </w:rPr>
        <w:t>2.</w:t>
      </w:r>
      <w:r w:rsidR="00312209">
        <w:rPr>
          <w:sz w:val="28"/>
        </w:rPr>
        <w:t>2</w:t>
      </w:r>
      <w:r w:rsidRPr="0033570F">
        <w:rPr>
          <w:sz w:val="28"/>
        </w:rPr>
        <w:t xml:space="preserve"> Мелодии на стихотворный текст</w:t>
      </w:r>
      <w:bookmarkEnd w:id="9"/>
    </w:p>
    <w:p w:rsidR="00FA0C46" w:rsidRPr="0033570F" w:rsidRDefault="00FA0C46" w:rsidP="0069559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FA0C46" w:rsidRPr="0033570F" w:rsidRDefault="00FA0C46" w:rsidP="00513F1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Педагог заранее подбирает стихотворение. Стихи должны ярко передавать определённое настроение. В соответствии с поэтическим текстом выбирается лад  и тональность. В некоторых случаях для облегчения задания можно записать готовый ритмический рисунок</w:t>
      </w:r>
      <w:r w:rsidR="002234A5" w:rsidRPr="002234A5">
        <w:rPr>
          <w:rFonts w:ascii="Times New Roman" w:hAnsi="Times New Roman"/>
          <w:sz w:val="24"/>
          <w:szCs w:val="24"/>
        </w:rPr>
        <w:t xml:space="preserve"> [2]</w:t>
      </w:r>
      <w:r w:rsidRPr="0033570F">
        <w:rPr>
          <w:rFonts w:ascii="Times New Roman" w:hAnsi="Times New Roman"/>
          <w:sz w:val="24"/>
          <w:szCs w:val="24"/>
        </w:rPr>
        <w:t>.</w:t>
      </w:r>
    </w:p>
    <w:p w:rsidR="00FA0C46" w:rsidRPr="0033570F" w:rsidRDefault="00FA0C46" w:rsidP="00A237AC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3570F">
        <w:rPr>
          <w:rFonts w:ascii="Times New Roman" w:hAnsi="Times New Roman"/>
          <w:sz w:val="24"/>
          <w:szCs w:val="24"/>
        </w:rPr>
        <w:t>Дальнейший путь представлен в пункте «б» раздела 1.</w:t>
      </w:r>
    </w:p>
    <w:p w:rsidR="00FA0C46" w:rsidRPr="0033570F" w:rsidRDefault="00FA0C46" w:rsidP="00A237AC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FA0C46" w:rsidRPr="0033570F" w:rsidRDefault="00FA0C46" w:rsidP="00B6679A">
      <w:pPr>
        <w:pStyle w:val="1"/>
        <w:spacing w:before="0" w:line="360" w:lineRule="auto"/>
        <w:ind w:firstLine="567"/>
        <w:jc w:val="both"/>
        <w:rPr>
          <w:sz w:val="28"/>
        </w:rPr>
      </w:pPr>
      <w:bookmarkStart w:id="10" w:name="_Toc452043426"/>
      <w:r w:rsidRPr="0033570F">
        <w:rPr>
          <w:sz w:val="28"/>
        </w:rPr>
        <w:t>2.</w:t>
      </w:r>
      <w:r w:rsidR="00312209">
        <w:rPr>
          <w:sz w:val="28"/>
        </w:rPr>
        <w:t>3</w:t>
      </w:r>
      <w:r w:rsidRPr="0033570F">
        <w:rPr>
          <w:sz w:val="28"/>
        </w:rPr>
        <w:t xml:space="preserve"> Мелодии на заданный бас</w:t>
      </w:r>
      <w:bookmarkEnd w:id="10"/>
    </w:p>
    <w:p w:rsidR="00FA0C46" w:rsidRPr="0033570F" w:rsidRDefault="00FA0C46" w:rsidP="0069559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FA0C46" w:rsidRPr="0033570F" w:rsidRDefault="00FA0C46" w:rsidP="00513F1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Рекомендуется для развития полифонического слуха, восприятия линеарности музыкальных тканей и способности самостоятельно полифонически развивать голоса</w:t>
      </w:r>
      <w:r w:rsidR="002234A5" w:rsidRPr="002234A5">
        <w:rPr>
          <w:rFonts w:ascii="Times New Roman" w:hAnsi="Times New Roman"/>
          <w:sz w:val="24"/>
          <w:szCs w:val="24"/>
        </w:rPr>
        <w:t xml:space="preserve"> [3]</w:t>
      </w:r>
      <w:r w:rsidRPr="0033570F">
        <w:rPr>
          <w:rFonts w:ascii="Times New Roman" w:hAnsi="Times New Roman"/>
          <w:sz w:val="24"/>
          <w:szCs w:val="24"/>
        </w:rPr>
        <w:t>.</w:t>
      </w:r>
    </w:p>
    <w:p w:rsidR="00FA0C46" w:rsidRPr="0033570F" w:rsidRDefault="00FA0C46" w:rsidP="00513F1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Суть упражнения: даётся басовый мелодический оборот. Учащиеся придумываются варианты верхнего голоса.</w:t>
      </w:r>
    </w:p>
    <w:p w:rsidR="00FA0C46" w:rsidRPr="0033570F" w:rsidRDefault="00FA0C46" w:rsidP="0069559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33570F">
        <w:rPr>
          <w:rFonts w:ascii="Times New Roman" w:hAnsi="Times New Roman"/>
          <w:sz w:val="24"/>
          <w:szCs w:val="24"/>
        </w:rPr>
        <w:t xml:space="preserve">Можно конкретизировать задание: использовать параллельное или противоположное басу движение, контрастный ритм. Возможно дублирование басу в терцию или сексту на небольшом протяжении, косвенное движение. Такими упражнениями можно проверять способность учащихся различать и разрешать диссонансы, учиться осознавать горизонталь </w:t>
      </w:r>
      <w:r w:rsidRPr="009366A3">
        <w:rPr>
          <w:rFonts w:ascii="Times New Roman" w:hAnsi="Times New Roman"/>
          <w:sz w:val="24"/>
          <w:szCs w:val="24"/>
        </w:rPr>
        <w:t>мелодических линий</w:t>
      </w:r>
      <w:r w:rsidR="002234A5" w:rsidRPr="002234A5">
        <w:rPr>
          <w:rFonts w:ascii="Times New Roman" w:hAnsi="Times New Roman"/>
          <w:sz w:val="24"/>
          <w:szCs w:val="24"/>
        </w:rPr>
        <w:t xml:space="preserve"> [2]</w:t>
      </w:r>
      <w:r w:rsidRPr="009366A3">
        <w:rPr>
          <w:rFonts w:ascii="Times New Roman" w:hAnsi="Times New Roman"/>
          <w:sz w:val="24"/>
          <w:szCs w:val="24"/>
        </w:rPr>
        <w:t>.</w:t>
      </w:r>
    </w:p>
    <w:p w:rsidR="00FA0C46" w:rsidRPr="0033570F" w:rsidRDefault="00FA0C46" w:rsidP="00B6679A">
      <w:pPr>
        <w:pStyle w:val="1"/>
        <w:spacing w:before="0" w:line="360" w:lineRule="auto"/>
        <w:ind w:firstLine="567"/>
        <w:jc w:val="both"/>
        <w:rPr>
          <w:sz w:val="28"/>
        </w:rPr>
      </w:pPr>
      <w:bookmarkStart w:id="11" w:name="_Toc452043427"/>
      <w:r w:rsidRPr="0033570F">
        <w:rPr>
          <w:sz w:val="28"/>
        </w:rPr>
        <w:lastRenderedPageBreak/>
        <w:t>2.</w:t>
      </w:r>
      <w:r w:rsidR="00312209">
        <w:rPr>
          <w:sz w:val="28"/>
        </w:rPr>
        <w:t>4</w:t>
      </w:r>
      <w:r w:rsidRPr="0033570F">
        <w:rPr>
          <w:sz w:val="28"/>
        </w:rPr>
        <w:t xml:space="preserve"> Творческие упражнения в двухголосии. Импровизация и сочинение второго голоса.</w:t>
      </w:r>
      <w:bookmarkEnd w:id="11"/>
    </w:p>
    <w:p w:rsidR="00FA0C46" w:rsidRPr="0033570F" w:rsidRDefault="00FA0C46" w:rsidP="0069559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FA0C46" w:rsidRPr="0033570F" w:rsidRDefault="00FA0C46" w:rsidP="00513F1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Рекомендуется после приобретения навыков двухголосного пения. Они являются продолжением работы по развитию творческого воображения, в своём простейшем виде могут ограничиться подголосочной полифонии. Выбираются небольшие фрагменты народных песен. Для начала мелодии должны быть небольшими, с простым ритмическим рисунком. Затем следует вводить элементы контрастного ритма, импровизировать подголосие к попевкам более длинным и сложным.</w:t>
      </w:r>
    </w:p>
    <w:p w:rsidR="00FA0C46" w:rsidRPr="0033570F" w:rsidRDefault="00FA0C46" w:rsidP="00513F1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Вначале это упражнение желательно провести как классное сочинение за инструментом. Пусть ученик несколько раз сыграет предложенную мелодию. После того, как он освоится с мелодией, нужно предложить ему подобрать (левой рукой) подголосок в том же, удобном для пения, регистре. Движение мелодии подголоска может быть противоположным, параллельным, свободным, консонансы могут  с диссонансами</w:t>
      </w:r>
      <w:r w:rsidR="002234A5" w:rsidRPr="002234A5">
        <w:rPr>
          <w:rFonts w:ascii="Times New Roman" w:hAnsi="Times New Roman"/>
          <w:sz w:val="24"/>
          <w:szCs w:val="24"/>
        </w:rPr>
        <w:t xml:space="preserve"> [2]</w:t>
      </w:r>
      <w:r w:rsidRPr="0033570F">
        <w:rPr>
          <w:rFonts w:ascii="Times New Roman" w:hAnsi="Times New Roman"/>
          <w:sz w:val="24"/>
          <w:szCs w:val="24"/>
        </w:rPr>
        <w:t>.</w:t>
      </w:r>
    </w:p>
    <w:p w:rsidR="00FA0C46" w:rsidRPr="00312209" w:rsidRDefault="00FA0C46" w:rsidP="00312209">
      <w:pPr>
        <w:spacing w:after="0"/>
        <w:rPr>
          <w:rFonts w:ascii="Times New Roman" w:hAnsi="Times New Roman"/>
          <w:sz w:val="24"/>
          <w:szCs w:val="24"/>
        </w:rPr>
      </w:pPr>
    </w:p>
    <w:p w:rsidR="00FA0C46" w:rsidRPr="00312209" w:rsidRDefault="00312209" w:rsidP="00521DEF">
      <w:pPr>
        <w:pStyle w:val="1"/>
        <w:spacing w:before="0" w:line="360" w:lineRule="auto"/>
        <w:ind w:firstLine="567"/>
        <w:jc w:val="both"/>
        <w:rPr>
          <w:sz w:val="28"/>
        </w:rPr>
      </w:pPr>
      <w:bookmarkStart w:id="12" w:name="_Toc452043428"/>
      <w:r w:rsidRPr="00312209">
        <w:rPr>
          <w:sz w:val="28"/>
        </w:rPr>
        <w:t xml:space="preserve">2.5 </w:t>
      </w:r>
      <w:r w:rsidR="00FA0C46" w:rsidRPr="00312209">
        <w:rPr>
          <w:sz w:val="28"/>
        </w:rPr>
        <w:t>Диктанты типа «звук – звук»</w:t>
      </w:r>
      <w:bookmarkEnd w:id="12"/>
    </w:p>
    <w:p w:rsidR="00FA0C46" w:rsidRPr="00312209" w:rsidRDefault="00FA0C46" w:rsidP="0069559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A0C46" w:rsidRPr="0033570F" w:rsidRDefault="00FA0C46" w:rsidP="00513F1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Традиционное сольфеджио обычно сводится к написанию диктантов (слышу звук – воспроизвожу) и к пению с листа (вижу звук – воспроизвожу). Помимо этого требуется третий тип упражнений, исключающий нотную запись: слышу звук – воспроизвожу звук. Таким образом, кроме обычных упражнений типа «звук – знак» (диктант) и «знак – звук» (пение с листа), в качестве важнейшего способа развития слухо-зрительно-моторной ориентацией применяется устный диктант типа «звук – звук», когда звук диктуемый легко заменяемый звуком воображаемым, который немедленно воспроизводится на инструменте. Этот приём является одним из основных навыков импровизаторов.</w:t>
      </w:r>
    </w:p>
    <w:p w:rsidR="00FA0C46" w:rsidRPr="0033570F" w:rsidRDefault="00FA0C46" w:rsidP="00513F1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Диктант типа «звук – звук», по мере накопления опыта, применяются и в инструментальном варианте: педагог играет текст рояля на одном рояле, а ученик повторяет этот текст на другом</w:t>
      </w:r>
      <w:r w:rsidR="002234A5" w:rsidRPr="002234A5">
        <w:rPr>
          <w:rFonts w:ascii="Times New Roman" w:hAnsi="Times New Roman"/>
          <w:sz w:val="24"/>
          <w:szCs w:val="24"/>
        </w:rPr>
        <w:t xml:space="preserve"> [2]</w:t>
      </w:r>
      <w:r w:rsidRPr="0033570F">
        <w:rPr>
          <w:rFonts w:ascii="Times New Roman" w:hAnsi="Times New Roman"/>
          <w:sz w:val="24"/>
          <w:szCs w:val="24"/>
        </w:rPr>
        <w:t>.</w:t>
      </w:r>
    </w:p>
    <w:p w:rsidR="00FA0C46" w:rsidRPr="002234A5" w:rsidRDefault="00FA0C46" w:rsidP="002234A5">
      <w:pPr>
        <w:pStyle w:val="3"/>
        <w:spacing w:before="0" w:after="0"/>
        <w:jc w:val="center"/>
        <w:rPr>
          <w:rFonts w:ascii="Times New Roman" w:hAnsi="Times New Roman" w:cs="Times New Roman"/>
          <w:b w:val="0"/>
        </w:rPr>
      </w:pPr>
      <w:r w:rsidRPr="0033570F">
        <w:rPr>
          <w:sz w:val="24"/>
          <w:szCs w:val="24"/>
        </w:rPr>
        <w:br w:type="page"/>
      </w:r>
      <w:bookmarkStart w:id="13" w:name="_Toc452043429"/>
      <w:r w:rsidRPr="002234A5">
        <w:rPr>
          <w:rFonts w:ascii="Times New Roman" w:hAnsi="Times New Roman" w:cs="Times New Roman"/>
          <w:b w:val="0"/>
          <w:sz w:val="24"/>
        </w:rPr>
        <w:lastRenderedPageBreak/>
        <w:t>ЗАКЛЮЧЕНИЕ</w:t>
      </w:r>
      <w:bookmarkEnd w:id="13"/>
    </w:p>
    <w:p w:rsidR="00FA0C46" w:rsidRPr="0033570F" w:rsidRDefault="00FA0C46" w:rsidP="00513F14">
      <w:pPr>
        <w:tabs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A0C46" w:rsidRPr="0033570F" w:rsidRDefault="00FA0C46" w:rsidP="00513F1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Творческую работу учащихся надо тактично направлять. Менее инициативным можно на первых порах давать какие-либо конкретные задания, например, продолжить мелодию по её начальным попевкам. Порой, когда ученик пытается сочинить пьесу, полезно показать ему образцы произведений, которые он мог бы посмотреть для ориентировки в особенностях соответствующего жанра</w:t>
      </w:r>
      <w:r w:rsidR="002234A5" w:rsidRPr="002234A5">
        <w:rPr>
          <w:rFonts w:ascii="Times New Roman" w:hAnsi="Times New Roman"/>
          <w:sz w:val="24"/>
          <w:szCs w:val="24"/>
        </w:rPr>
        <w:t xml:space="preserve"> [3]</w:t>
      </w:r>
      <w:r w:rsidRPr="0033570F">
        <w:rPr>
          <w:rFonts w:ascii="Times New Roman" w:hAnsi="Times New Roman"/>
          <w:sz w:val="24"/>
          <w:szCs w:val="24"/>
        </w:rPr>
        <w:t>.</w:t>
      </w:r>
    </w:p>
    <w:p w:rsidR="00FA0C46" w:rsidRPr="0033570F" w:rsidRDefault="00FA0C46" w:rsidP="00513F1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570F">
        <w:rPr>
          <w:rFonts w:ascii="Times New Roman" w:hAnsi="Times New Roman"/>
          <w:sz w:val="24"/>
          <w:szCs w:val="24"/>
        </w:rPr>
        <w:t>Необходимо давать советы и по самой сочиняемой музыке – в отношении формы, гармонизации, фортепианного изложения. При этом, естественно, надо поощрять творческие поиски ученика, хотя порой они могут быть и наивными и неуклюжими</w:t>
      </w:r>
      <w:r w:rsidR="002234A5" w:rsidRPr="002234A5">
        <w:rPr>
          <w:rFonts w:ascii="Times New Roman" w:hAnsi="Times New Roman"/>
          <w:sz w:val="24"/>
          <w:szCs w:val="24"/>
        </w:rPr>
        <w:t xml:space="preserve"> [2]</w:t>
      </w:r>
      <w:r w:rsidRPr="0033570F">
        <w:rPr>
          <w:rFonts w:ascii="Times New Roman" w:hAnsi="Times New Roman"/>
          <w:sz w:val="24"/>
          <w:szCs w:val="24"/>
        </w:rPr>
        <w:t>.</w:t>
      </w:r>
    </w:p>
    <w:p w:rsidR="00FA0C46" w:rsidRPr="002234A5" w:rsidRDefault="00FA0C46" w:rsidP="002234A5">
      <w:pPr>
        <w:pStyle w:val="3"/>
        <w:spacing w:before="0" w:after="0"/>
        <w:jc w:val="center"/>
        <w:rPr>
          <w:rFonts w:ascii="Times New Roman" w:hAnsi="Times New Roman" w:cs="Times New Roman"/>
          <w:b w:val="0"/>
          <w:lang w:val="en-US"/>
        </w:rPr>
      </w:pPr>
      <w:r w:rsidRPr="0033570F">
        <w:br w:type="page"/>
      </w:r>
      <w:bookmarkStart w:id="14" w:name="_Toc452043430"/>
      <w:r w:rsidRPr="002234A5">
        <w:rPr>
          <w:rFonts w:ascii="Times New Roman" w:hAnsi="Times New Roman" w:cs="Times New Roman"/>
          <w:b w:val="0"/>
          <w:sz w:val="24"/>
        </w:rPr>
        <w:lastRenderedPageBreak/>
        <w:t>СПИСОК ИСПОЛЬЗОВАННЫХ ИСТОЧНИКОВ</w:t>
      </w:r>
      <w:bookmarkEnd w:id="14"/>
    </w:p>
    <w:p w:rsidR="009366A3" w:rsidRPr="009366A3" w:rsidRDefault="009366A3" w:rsidP="009366A3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366A3" w:rsidRDefault="009366A3" w:rsidP="009366A3">
      <w:pPr>
        <w:pStyle w:val="a3"/>
        <w:numPr>
          <w:ilvl w:val="3"/>
          <w:numId w:val="17"/>
        </w:numPr>
        <w:tabs>
          <w:tab w:val="clear" w:pos="2880"/>
          <w:tab w:val="left" w:pos="360"/>
          <w:tab w:val="num" w:pos="90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70F">
        <w:rPr>
          <w:rFonts w:ascii="Times New Roman" w:hAnsi="Times New Roman"/>
          <w:sz w:val="24"/>
          <w:szCs w:val="24"/>
          <w:lang w:eastAsia="ru-RU"/>
        </w:rPr>
        <w:t>ТепловБ.М. Психология музыкальных способностей.//Избр. труды в 2-х т., т.1, М., Педагогика, 1985.</w:t>
      </w:r>
    </w:p>
    <w:p w:rsidR="0033570F" w:rsidRPr="0033570F" w:rsidRDefault="0033570F" w:rsidP="009366A3">
      <w:pPr>
        <w:pStyle w:val="a3"/>
        <w:numPr>
          <w:ilvl w:val="3"/>
          <w:numId w:val="17"/>
        </w:numPr>
        <w:tabs>
          <w:tab w:val="clear" w:pos="2880"/>
          <w:tab w:val="left" w:pos="360"/>
          <w:tab w:val="num" w:pos="90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Шатковский Г.И. Развитие музыкального слуха. изд. Амрита, 2010</w:t>
      </w:r>
    </w:p>
    <w:p w:rsidR="00FA0C46" w:rsidRPr="009366A3" w:rsidRDefault="009366A3" w:rsidP="009366A3">
      <w:pPr>
        <w:numPr>
          <w:ilvl w:val="3"/>
          <w:numId w:val="17"/>
        </w:numPr>
        <w:tabs>
          <w:tab w:val="clear" w:pos="2880"/>
          <w:tab w:val="left" w:pos="360"/>
          <w:tab w:val="num" w:pos="90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Ветлугина </w:t>
      </w:r>
      <w:r w:rsidRPr="0033570F">
        <w:rPr>
          <w:rFonts w:ascii="Times New Roman" w:hAnsi="Times New Roman"/>
          <w:sz w:val="24"/>
          <w:szCs w:val="24"/>
          <w:lang w:eastAsia="ru-RU"/>
        </w:rPr>
        <w:t>Н.А. Музыкальное развитие ребенка // Дошкольное воспитание, М., 1979 -N-6.</w:t>
      </w:r>
    </w:p>
    <w:sectPr w:rsidR="00FA0C46" w:rsidRPr="009366A3" w:rsidSect="00513F14">
      <w:footerReference w:type="default" r:id="rId9"/>
      <w:pgSz w:w="11906" w:h="16838"/>
      <w:pgMar w:top="1134" w:right="567" w:bottom="1134" w:left="1701" w:header="709" w:footer="2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B81" w:rsidRDefault="00CB1B81" w:rsidP="00513F14">
      <w:pPr>
        <w:spacing w:after="0" w:line="240" w:lineRule="auto"/>
      </w:pPr>
      <w:r>
        <w:separator/>
      </w:r>
    </w:p>
  </w:endnote>
  <w:endnote w:type="continuationSeparator" w:id="1">
    <w:p w:rsidR="00CB1B81" w:rsidRDefault="00CB1B81" w:rsidP="0051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C46" w:rsidRDefault="005B15C4" w:rsidP="00513F14">
    <w:pPr>
      <w:pStyle w:val="a8"/>
      <w:jc w:val="center"/>
    </w:pPr>
    <w:r>
      <w:fldChar w:fldCharType="begin"/>
    </w:r>
    <w:r w:rsidR="00B91451">
      <w:instrText>PAGE   \* MERGEFORMAT</w:instrText>
    </w:r>
    <w:r>
      <w:fldChar w:fldCharType="separate"/>
    </w:r>
    <w:r w:rsidR="00C614B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B81" w:rsidRDefault="00CB1B81" w:rsidP="00513F14">
      <w:pPr>
        <w:spacing w:after="0" w:line="240" w:lineRule="auto"/>
      </w:pPr>
      <w:r>
        <w:separator/>
      </w:r>
    </w:p>
  </w:footnote>
  <w:footnote w:type="continuationSeparator" w:id="1">
    <w:p w:rsidR="00CB1B81" w:rsidRDefault="00CB1B81" w:rsidP="00513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E7D"/>
    <w:multiLevelType w:val="hybridMultilevel"/>
    <w:tmpl w:val="C61484E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AD7E93"/>
    <w:multiLevelType w:val="hybridMultilevel"/>
    <w:tmpl w:val="65609160"/>
    <w:lvl w:ilvl="0" w:tplc="119877EA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7613B35"/>
    <w:multiLevelType w:val="multilevel"/>
    <w:tmpl w:val="616E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26DAC"/>
    <w:multiLevelType w:val="hybridMultilevel"/>
    <w:tmpl w:val="6C8A51D6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0E870F83"/>
    <w:multiLevelType w:val="hybridMultilevel"/>
    <w:tmpl w:val="94FAAEB4"/>
    <w:lvl w:ilvl="0" w:tplc="6E6EF406">
      <w:start w:val="1"/>
      <w:numFmt w:val="decimal"/>
      <w:lvlText w:val="%1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BB70DB"/>
    <w:multiLevelType w:val="hybridMultilevel"/>
    <w:tmpl w:val="B670843A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165489B"/>
    <w:multiLevelType w:val="hybridMultilevel"/>
    <w:tmpl w:val="433A7B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325702E1"/>
    <w:multiLevelType w:val="hybridMultilevel"/>
    <w:tmpl w:val="4FD87296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33A173AA"/>
    <w:multiLevelType w:val="hybridMultilevel"/>
    <w:tmpl w:val="15523EA4"/>
    <w:lvl w:ilvl="0" w:tplc="119877EA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342A737F"/>
    <w:multiLevelType w:val="hybridMultilevel"/>
    <w:tmpl w:val="3B70A938"/>
    <w:lvl w:ilvl="0" w:tplc="65B4196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221A40"/>
    <w:multiLevelType w:val="hybridMultilevel"/>
    <w:tmpl w:val="530A1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0EF1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784F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C1E54AD"/>
    <w:multiLevelType w:val="hybridMultilevel"/>
    <w:tmpl w:val="90708602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4D70B86"/>
    <w:multiLevelType w:val="hybridMultilevel"/>
    <w:tmpl w:val="221024FC"/>
    <w:lvl w:ilvl="0" w:tplc="CFE64804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5BD71FAD"/>
    <w:multiLevelType w:val="hybridMultilevel"/>
    <w:tmpl w:val="C09CA932"/>
    <w:lvl w:ilvl="0" w:tplc="119877EA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67E17B5C"/>
    <w:multiLevelType w:val="multilevel"/>
    <w:tmpl w:val="D8D646F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5">
    <w:nsid w:val="6B2B20F7"/>
    <w:multiLevelType w:val="hybridMultilevel"/>
    <w:tmpl w:val="0F5EFC52"/>
    <w:lvl w:ilvl="0" w:tplc="9B048158">
      <w:start w:val="1"/>
      <w:numFmt w:val="russianLower"/>
      <w:lvlText w:val="%1)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6F003450"/>
    <w:multiLevelType w:val="multilevel"/>
    <w:tmpl w:val="449A21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61D116B"/>
    <w:multiLevelType w:val="hybridMultilevel"/>
    <w:tmpl w:val="D8D646F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8">
    <w:nsid w:val="7B56613C"/>
    <w:multiLevelType w:val="hybridMultilevel"/>
    <w:tmpl w:val="EC3EC108"/>
    <w:lvl w:ilvl="0" w:tplc="119877EA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8"/>
  </w:num>
  <w:num w:numId="5">
    <w:abstractNumId w:val="15"/>
  </w:num>
  <w:num w:numId="6">
    <w:abstractNumId w:val="13"/>
  </w:num>
  <w:num w:numId="7">
    <w:abstractNumId w:val="18"/>
  </w:num>
  <w:num w:numId="8">
    <w:abstractNumId w:val="2"/>
  </w:num>
  <w:num w:numId="9">
    <w:abstractNumId w:val="9"/>
  </w:num>
  <w:num w:numId="10">
    <w:abstractNumId w:val="4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10"/>
  </w:num>
  <w:num w:numId="18">
    <w:abstractNumId w:val="1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74D"/>
    <w:rsid w:val="0003687C"/>
    <w:rsid w:val="000621E0"/>
    <w:rsid w:val="001417FD"/>
    <w:rsid w:val="00152130"/>
    <w:rsid w:val="00163525"/>
    <w:rsid w:val="00192263"/>
    <w:rsid w:val="002234A5"/>
    <w:rsid w:val="002B3DC7"/>
    <w:rsid w:val="00312209"/>
    <w:rsid w:val="0033570F"/>
    <w:rsid w:val="00391C95"/>
    <w:rsid w:val="003967DD"/>
    <w:rsid w:val="004B7B96"/>
    <w:rsid w:val="00513F14"/>
    <w:rsid w:val="00521DEF"/>
    <w:rsid w:val="00524104"/>
    <w:rsid w:val="00554094"/>
    <w:rsid w:val="005B15C4"/>
    <w:rsid w:val="005D7FC6"/>
    <w:rsid w:val="0061693A"/>
    <w:rsid w:val="0069559F"/>
    <w:rsid w:val="007030AB"/>
    <w:rsid w:val="007659F7"/>
    <w:rsid w:val="007711C4"/>
    <w:rsid w:val="007A0FC1"/>
    <w:rsid w:val="008140E8"/>
    <w:rsid w:val="00843E5E"/>
    <w:rsid w:val="008446C9"/>
    <w:rsid w:val="008671F7"/>
    <w:rsid w:val="008A0749"/>
    <w:rsid w:val="008C72D5"/>
    <w:rsid w:val="008F29AB"/>
    <w:rsid w:val="00906F2D"/>
    <w:rsid w:val="00923B20"/>
    <w:rsid w:val="00931E9F"/>
    <w:rsid w:val="009366A3"/>
    <w:rsid w:val="009545A4"/>
    <w:rsid w:val="00960E67"/>
    <w:rsid w:val="00967717"/>
    <w:rsid w:val="009C3169"/>
    <w:rsid w:val="009F1957"/>
    <w:rsid w:val="00A1501C"/>
    <w:rsid w:val="00A237AC"/>
    <w:rsid w:val="00A66506"/>
    <w:rsid w:val="00A73453"/>
    <w:rsid w:val="00A745C8"/>
    <w:rsid w:val="00AA0FB0"/>
    <w:rsid w:val="00B6679A"/>
    <w:rsid w:val="00B91451"/>
    <w:rsid w:val="00BB2D40"/>
    <w:rsid w:val="00C011CF"/>
    <w:rsid w:val="00C033B9"/>
    <w:rsid w:val="00C614BB"/>
    <w:rsid w:val="00C83093"/>
    <w:rsid w:val="00CB1B81"/>
    <w:rsid w:val="00D64806"/>
    <w:rsid w:val="00D7374D"/>
    <w:rsid w:val="00D77007"/>
    <w:rsid w:val="00D900CB"/>
    <w:rsid w:val="00DB3A57"/>
    <w:rsid w:val="00DC6295"/>
    <w:rsid w:val="00E35233"/>
    <w:rsid w:val="00E6332F"/>
    <w:rsid w:val="00E9246F"/>
    <w:rsid w:val="00EB762A"/>
    <w:rsid w:val="00F17EEC"/>
    <w:rsid w:val="00F3276E"/>
    <w:rsid w:val="00F64270"/>
    <w:rsid w:val="00FA0C46"/>
    <w:rsid w:val="00FB5AA3"/>
    <w:rsid w:val="00FE2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52410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6679A"/>
    <w:pPr>
      <w:keepNext/>
      <w:keepLines/>
      <w:spacing w:before="480" w:after="0"/>
      <w:jc w:val="center"/>
      <w:outlineLvl w:val="0"/>
    </w:pPr>
    <w:rPr>
      <w:rFonts w:ascii="Times New Roman" w:eastAsia="Times New Roman" w:hAnsi="Times New Roman"/>
      <w:bCs/>
      <w:sz w:val="24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391C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33570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33570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2234A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679A"/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51EF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152130"/>
    <w:pPr>
      <w:ind w:left="720"/>
      <w:contextualSpacing/>
    </w:pPr>
  </w:style>
  <w:style w:type="paragraph" w:styleId="a4">
    <w:name w:val="Normal (Web)"/>
    <w:basedOn w:val="a"/>
    <w:uiPriority w:val="99"/>
    <w:semiHidden/>
    <w:rsid w:val="00906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906F2D"/>
    <w:rPr>
      <w:rFonts w:cs="Times New Roman"/>
      <w:b/>
      <w:bCs/>
    </w:rPr>
  </w:style>
  <w:style w:type="paragraph" w:styleId="a6">
    <w:name w:val="header"/>
    <w:basedOn w:val="a"/>
    <w:link w:val="a7"/>
    <w:uiPriority w:val="99"/>
    <w:rsid w:val="0051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13F14"/>
    <w:rPr>
      <w:rFonts w:cs="Times New Roman"/>
    </w:rPr>
  </w:style>
  <w:style w:type="paragraph" w:styleId="a8">
    <w:name w:val="footer"/>
    <w:basedOn w:val="a"/>
    <w:link w:val="a9"/>
    <w:uiPriority w:val="99"/>
    <w:rsid w:val="0051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513F14"/>
    <w:rPr>
      <w:rFonts w:cs="Times New Roman"/>
    </w:rPr>
  </w:style>
  <w:style w:type="paragraph" w:styleId="aa">
    <w:name w:val="TOC Heading"/>
    <w:basedOn w:val="1"/>
    <w:next w:val="a"/>
    <w:uiPriority w:val="99"/>
    <w:qFormat/>
    <w:rsid w:val="00521DEF"/>
    <w:pPr>
      <w:jc w:val="left"/>
      <w:outlineLvl w:val="9"/>
    </w:pPr>
    <w:rPr>
      <w:rFonts w:ascii="Cambria" w:hAnsi="Cambria"/>
      <w:b/>
      <w:color w:val="365F91"/>
      <w:sz w:val="28"/>
      <w:lang w:eastAsia="ru-RU"/>
    </w:rPr>
  </w:style>
  <w:style w:type="paragraph" w:styleId="11">
    <w:name w:val="toc 1"/>
    <w:basedOn w:val="a"/>
    <w:next w:val="a"/>
    <w:autoRedefine/>
    <w:uiPriority w:val="39"/>
    <w:rsid w:val="00521DEF"/>
    <w:pPr>
      <w:tabs>
        <w:tab w:val="right" w:leader="dot" w:pos="9628"/>
      </w:tabs>
      <w:spacing w:after="0"/>
    </w:pPr>
  </w:style>
  <w:style w:type="character" w:styleId="ab">
    <w:name w:val="Hyperlink"/>
    <w:basedOn w:val="a0"/>
    <w:uiPriority w:val="99"/>
    <w:rsid w:val="00521DEF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521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21DEF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99"/>
    <w:qFormat/>
    <w:locked/>
    <w:rsid w:val="00967717"/>
    <w:rPr>
      <w:i/>
    </w:rPr>
  </w:style>
  <w:style w:type="character" w:styleId="af">
    <w:name w:val="FollowedHyperlink"/>
    <w:basedOn w:val="a0"/>
    <w:uiPriority w:val="99"/>
    <w:rsid w:val="00391C95"/>
    <w:rPr>
      <w:rFonts w:cs="Times New Roman"/>
      <w:color w:val="800080"/>
      <w:u w:val="single"/>
    </w:rPr>
  </w:style>
  <w:style w:type="character" w:customStyle="1" w:styleId="30">
    <w:name w:val="Заголовок 3 Знак"/>
    <w:basedOn w:val="a0"/>
    <w:link w:val="3"/>
    <w:rsid w:val="0033570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33570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2234A5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31">
    <w:name w:val="toc 3"/>
    <w:basedOn w:val="a"/>
    <w:next w:val="a"/>
    <w:autoRedefine/>
    <w:uiPriority w:val="39"/>
    <w:locked/>
    <w:rsid w:val="002234A5"/>
    <w:pPr>
      <w:ind w:left="440"/>
    </w:pPr>
  </w:style>
  <w:style w:type="paragraph" w:styleId="af0">
    <w:name w:val="Title"/>
    <w:basedOn w:val="a"/>
    <w:next w:val="a"/>
    <w:link w:val="af1"/>
    <w:qFormat/>
    <w:locked/>
    <w:rsid w:val="002234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rsid w:val="002234A5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Марина Алексеевна</dc:creator>
  <cp:lastModifiedBy>Admin</cp:lastModifiedBy>
  <cp:revision>5</cp:revision>
  <dcterms:created xsi:type="dcterms:W3CDTF">2026-02-15T15:38:00Z</dcterms:created>
  <dcterms:modified xsi:type="dcterms:W3CDTF">2026-03-11T19:29:00Z</dcterms:modified>
</cp:coreProperties>
</file>